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18AE" w14:textId="77777777" w:rsidR="00B46DC4" w:rsidRDefault="00B46DC4" w:rsidP="007C14AC">
      <w:pPr>
        <w:pStyle w:val="Style1"/>
        <w:keepNext w:val="0"/>
        <w:keepLines w:val="0"/>
        <w:numPr>
          <w:ilvl w:val="0"/>
          <w:numId w:val="0"/>
        </w:numPr>
        <w:spacing w:before="0" w:after="0"/>
        <w:jc w:val="center"/>
        <w:rPr>
          <w:rFonts w:asciiTheme="minorHAnsi" w:hAnsiTheme="minorHAnsi" w:cstheme="minorHAnsi"/>
          <w:sz w:val="20"/>
        </w:rPr>
      </w:pPr>
    </w:p>
    <w:p w14:paraId="310462D9" w14:textId="77777777" w:rsidR="00F70113" w:rsidRDefault="00F70113" w:rsidP="007C14AC">
      <w:pPr>
        <w:pStyle w:val="Style1"/>
        <w:keepNext w:val="0"/>
        <w:keepLines w:val="0"/>
        <w:numPr>
          <w:ilvl w:val="0"/>
          <w:numId w:val="0"/>
        </w:numPr>
        <w:spacing w:before="0" w:after="0"/>
        <w:jc w:val="center"/>
        <w:rPr>
          <w:rFonts w:asciiTheme="minorHAnsi" w:hAnsiTheme="minorHAnsi" w:cstheme="minorHAnsi"/>
          <w:sz w:val="20"/>
        </w:rPr>
      </w:pPr>
    </w:p>
    <w:p w14:paraId="7FFC6D36" w14:textId="77777777" w:rsidR="006A3BBC" w:rsidRPr="00003E80" w:rsidRDefault="006A3BBC" w:rsidP="007C14AC">
      <w:pPr>
        <w:pStyle w:val="Style1"/>
        <w:keepNext w:val="0"/>
        <w:keepLines w:val="0"/>
        <w:numPr>
          <w:ilvl w:val="0"/>
          <w:numId w:val="0"/>
        </w:numPr>
        <w:spacing w:before="0" w:after="0"/>
        <w:jc w:val="center"/>
        <w:rPr>
          <w:rFonts w:asciiTheme="minorHAnsi" w:hAnsiTheme="minorHAnsi" w:cstheme="minorHAnsi"/>
          <w:sz w:val="20"/>
        </w:rPr>
      </w:pPr>
      <w:r w:rsidRPr="00003E80">
        <w:rPr>
          <w:rFonts w:asciiTheme="minorHAnsi" w:hAnsiTheme="minorHAnsi" w:cstheme="minorHAnsi"/>
          <w:sz w:val="20"/>
        </w:rPr>
        <w:t>Terms and Conditions</w:t>
      </w:r>
    </w:p>
    <w:p w14:paraId="11F69D0B" w14:textId="77777777" w:rsidR="006A3BBC" w:rsidRPr="00003E80" w:rsidRDefault="006A3BBC" w:rsidP="0029685A">
      <w:pPr>
        <w:pStyle w:val="Style1"/>
        <w:keepNext w:val="0"/>
        <w:keepLines w:val="0"/>
        <w:numPr>
          <w:ilvl w:val="0"/>
          <w:numId w:val="0"/>
        </w:numPr>
        <w:tabs>
          <w:tab w:val="left" w:pos="567"/>
        </w:tabs>
        <w:spacing w:before="0" w:after="0"/>
        <w:rPr>
          <w:rFonts w:asciiTheme="minorHAnsi" w:hAnsiTheme="minorHAnsi" w:cstheme="minorHAnsi"/>
          <w:b w:val="0"/>
          <w:sz w:val="17"/>
          <w:szCs w:val="17"/>
        </w:rPr>
      </w:pPr>
    </w:p>
    <w:p w14:paraId="3CF35C2E" w14:textId="77777777" w:rsidR="006A3BBC" w:rsidRPr="00003E80" w:rsidRDefault="006A3BBC" w:rsidP="0029685A">
      <w:pPr>
        <w:pStyle w:val="Style1"/>
        <w:keepNext w:val="0"/>
        <w:keepLines w:val="0"/>
        <w:tabs>
          <w:tab w:val="num" w:pos="426"/>
          <w:tab w:val="left" w:pos="567"/>
        </w:tabs>
        <w:spacing w:before="0" w:after="0"/>
        <w:ind w:hanging="993"/>
        <w:rPr>
          <w:rFonts w:asciiTheme="minorHAnsi" w:hAnsiTheme="minorHAnsi" w:cstheme="minorHAnsi"/>
          <w:b w:val="0"/>
          <w:sz w:val="17"/>
          <w:szCs w:val="17"/>
        </w:rPr>
        <w:sectPr w:rsidR="006A3BBC" w:rsidRPr="00003E80" w:rsidSect="00003E80">
          <w:footerReference w:type="default" r:id="rId8"/>
          <w:footerReference w:type="first" r:id="rId9"/>
          <w:type w:val="continuous"/>
          <w:pgSz w:w="11908" w:h="16833" w:code="9"/>
          <w:pgMar w:top="426" w:right="567" w:bottom="567" w:left="425" w:header="720" w:footer="198" w:gutter="0"/>
          <w:cols w:space="284"/>
          <w:noEndnote/>
          <w:docGrid w:linePitch="299"/>
        </w:sectPr>
      </w:pPr>
    </w:p>
    <w:p w14:paraId="06CC7411" w14:textId="35BB50E1" w:rsidR="006A3BBC" w:rsidRPr="00A07B1D" w:rsidRDefault="008E2C3B" w:rsidP="00A07B1D">
      <w:pPr>
        <w:pStyle w:val="Style2"/>
        <w:numPr>
          <w:ilvl w:val="0"/>
          <w:numId w:val="0"/>
        </w:numPr>
        <w:tabs>
          <w:tab w:val="num" w:pos="426"/>
        </w:tabs>
        <w:spacing w:after="0"/>
        <w:ind w:left="426" w:hanging="426"/>
        <w:rPr>
          <w:rFonts w:ascii="Calibri" w:hAnsi="Calibri" w:cs="Calibri"/>
          <w:sz w:val="17"/>
          <w:szCs w:val="17"/>
        </w:rPr>
      </w:pPr>
      <w:r>
        <w:rPr>
          <w:rFonts w:asciiTheme="minorHAnsi" w:hAnsiTheme="minorHAnsi" w:cstheme="minorHAnsi"/>
          <w:sz w:val="17"/>
          <w:szCs w:val="17"/>
        </w:rPr>
        <w:tab/>
      </w:r>
      <w:r w:rsidR="006A3BBC" w:rsidRPr="00003E80">
        <w:rPr>
          <w:rFonts w:asciiTheme="minorHAnsi" w:hAnsiTheme="minorHAnsi" w:cstheme="minorHAnsi"/>
          <w:sz w:val="17"/>
          <w:szCs w:val="17"/>
        </w:rPr>
        <w:t xml:space="preserve">These Terms and Conditions apply to all Services provided by us, </w:t>
      </w:r>
      <w:r w:rsidR="00A07B1D" w:rsidRPr="00A07B1D">
        <w:rPr>
          <w:rFonts w:ascii="Calibri" w:hAnsi="Calibri" w:cs="Calibri"/>
          <w:color w:val="000000" w:themeColor="text1"/>
          <w:sz w:val="17"/>
          <w:szCs w:val="17"/>
        </w:rPr>
        <w:t>VA Design Studio LTD,</w:t>
      </w:r>
      <w:r w:rsidR="006A3BBC" w:rsidRPr="00003E80">
        <w:rPr>
          <w:rFonts w:asciiTheme="minorHAnsi" w:hAnsiTheme="minorHAnsi" w:cstheme="minorHAnsi"/>
          <w:sz w:val="17"/>
          <w:szCs w:val="17"/>
        </w:rPr>
        <w:t xml:space="preserve"> a company registered in England </w:t>
      </w:r>
      <w:r w:rsidR="00216305" w:rsidRPr="00003E80">
        <w:rPr>
          <w:rFonts w:asciiTheme="minorHAnsi" w:hAnsiTheme="minorHAnsi" w:cstheme="minorHAnsi"/>
          <w:sz w:val="17"/>
          <w:szCs w:val="17"/>
        </w:rPr>
        <w:t xml:space="preserve">and Wales </w:t>
      </w:r>
      <w:r w:rsidR="006A3BBC" w:rsidRPr="00003E80">
        <w:rPr>
          <w:rFonts w:asciiTheme="minorHAnsi" w:hAnsiTheme="minorHAnsi" w:cstheme="minorHAnsi"/>
          <w:sz w:val="17"/>
          <w:szCs w:val="17"/>
        </w:rPr>
        <w:t xml:space="preserve">under number </w:t>
      </w:r>
      <w:r w:rsidR="00CC5B25" w:rsidRPr="00CC5B25">
        <w:rPr>
          <w:rFonts w:ascii="Calibri" w:hAnsi="Calibri" w:cs="Calibri"/>
          <w:color w:val="000000" w:themeColor="text1"/>
          <w:sz w:val="17"/>
          <w:szCs w:val="17"/>
        </w:rPr>
        <w:t>12330357</w:t>
      </w:r>
      <w:r w:rsidRPr="00CC5B25">
        <w:rPr>
          <w:rFonts w:ascii="Calibri" w:hAnsi="Calibri" w:cs="Calibri"/>
          <w:color w:val="000000" w:themeColor="text1"/>
          <w:sz w:val="17"/>
          <w:szCs w:val="17"/>
        </w:rPr>
        <w:t>,</w:t>
      </w:r>
      <w:r w:rsidR="002641FC" w:rsidRPr="00315EA8">
        <w:rPr>
          <w:rFonts w:ascii="Calibri" w:hAnsi="Calibri" w:cs="Calibri"/>
          <w:color w:val="FF0000"/>
          <w:sz w:val="17"/>
          <w:szCs w:val="17"/>
        </w:rPr>
        <w:t xml:space="preserve"> </w:t>
      </w:r>
      <w:r w:rsidR="006A3BBC" w:rsidRPr="00003E80">
        <w:rPr>
          <w:rFonts w:asciiTheme="minorHAnsi" w:hAnsiTheme="minorHAnsi" w:cstheme="minorHAnsi"/>
          <w:sz w:val="17"/>
          <w:szCs w:val="17"/>
        </w:rPr>
        <w:t xml:space="preserve">whose registered address is at </w:t>
      </w:r>
      <w:r w:rsidR="00A07B1D" w:rsidRPr="00A07B1D">
        <w:rPr>
          <w:rFonts w:ascii="Calibri" w:hAnsi="Calibri" w:cs="Calibri"/>
          <w:color w:val="000000" w:themeColor="text1"/>
          <w:sz w:val="17"/>
          <w:szCs w:val="17"/>
        </w:rPr>
        <w:t>91 Wimpole Street, London, W1G 0EF</w:t>
      </w:r>
      <w:r w:rsidR="002641FC" w:rsidRPr="00A07B1D">
        <w:rPr>
          <w:rFonts w:ascii="Calibri" w:hAnsi="Calibri" w:cs="Calibri"/>
          <w:color w:val="000000" w:themeColor="text1"/>
          <w:sz w:val="17"/>
          <w:szCs w:val="17"/>
        </w:rPr>
        <w:t xml:space="preserve"> </w:t>
      </w:r>
      <w:r w:rsidR="006A3BBC" w:rsidRPr="00003E80">
        <w:rPr>
          <w:rFonts w:asciiTheme="minorHAnsi" w:hAnsiTheme="minorHAnsi" w:cstheme="minorHAnsi"/>
          <w:sz w:val="17"/>
          <w:szCs w:val="17"/>
        </w:rPr>
        <w:t>(</w:t>
      </w:r>
      <w:r w:rsidR="00216305" w:rsidRPr="00003E80">
        <w:rPr>
          <w:rFonts w:asciiTheme="minorHAnsi" w:hAnsiTheme="minorHAnsi" w:cstheme="minorHAnsi"/>
          <w:sz w:val="17"/>
          <w:szCs w:val="17"/>
        </w:rPr>
        <w:t xml:space="preserve">referred to as </w:t>
      </w:r>
      <w:r w:rsidR="00763122" w:rsidRPr="00003E80">
        <w:rPr>
          <w:rFonts w:asciiTheme="minorHAnsi" w:hAnsiTheme="minorHAnsi" w:cstheme="minorHAnsi"/>
          <w:sz w:val="17"/>
          <w:szCs w:val="17"/>
        </w:rPr>
        <w:t>“we/us/our”</w:t>
      </w:r>
      <w:r w:rsidR="006A3BBC" w:rsidRPr="00003E80">
        <w:rPr>
          <w:rFonts w:asciiTheme="minorHAnsi" w:hAnsiTheme="minorHAnsi" w:cstheme="minorHAnsi"/>
          <w:sz w:val="17"/>
          <w:szCs w:val="17"/>
        </w:rPr>
        <w:t>).</w:t>
      </w:r>
    </w:p>
    <w:p w14:paraId="6C8D5EEE" w14:textId="77777777" w:rsidR="006A3BBC" w:rsidRPr="00003E80" w:rsidRDefault="006A3BBC" w:rsidP="0029685A">
      <w:pPr>
        <w:pStyle w:val="Style1"/>
        <w:keepNext w:val="0"/>
        <w:keepLines w:val="0"/>
        <w:numPr>
          <w:ilvl w:val="0"/>
          <w:numId w:val="0"/>
        </w:numPr>
        <w:tabs>
          <w:tab w:val="left" w:pos="567"/>
        </w:tabs>
        <w:spacing w:before="0" w:after="0"/>
        <w:rPr>
          <w:rFonts w:asciiTheme="minorHAnsi" w:hAnsiTheme="minorHAnsi" w:cstheme="minorHAnsi"/>
          <w:b w:val="0"/>
          <w:sz w:val="17"/>
          <w:szCs w:val="17"/>
        </w:rPr>
      </w:pPr>
    </w:p>
    <w:p w14:paraId="067FB77E" w14:textId="77777777" w:rsidR="00412434" w:rsidRPr="00003E80" w:rsidRDefault="00412434" w:rsidP="0029685A">
      <w:pPr>
        <w:pStyle w:val="Style1"/>
        <w:keepNext w:val="0"/>
        <w:keepLines w:val="0"/>
        <w:tabs>
          <w:tab w:val="num" w:pos="426"/>
          <w:tab w:val="left" w:pos="567"/>
        </w:tabs>
        <w:spacing w:before="0" w:after="0"/>
        <w:ind w:hanging="993"/>
        <w:rPr>
          <w:rFonts w:asciiTheme="minorHAnsi" w:hAnsiTheme="minorHAnsi" w:cstheme="minorHAnsi"/>
          <w:sz w:val="17"/>
          <w:szCs w:val="17"/>
        </w:rPr>
      </w:pPr>
      <w:r w:rsidRPr="00003E80">
        <w:rPr>
          <w:rFonts w:asciiTheme="minorHAnsi" w:hAnsiTheme="minorHAnsi" w:cstheme="minorHAnsi"/>
          <w:sz w:val="17"/>
          <w:szCs w:val="17"/>
        </w:rPr>
        <w:t xml:space="preserve">Definitions and Interpretation </w:t>
      </w:r>
    </w:p>
    <w:p w14:paraId="6CAF06F5" w14:textId="77777777" w:rsidR="00412434" w:rsidRPr="00003E80" w:rsidRDefault="00216305"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In</w:t>
      </w:r>
      <w:r w:rsidR="00412434" w:rsidRPr="00003E80">
        <w:rPr>
          <w:rFonts w:asciiTheme="minorHAnsi" w:hAnsiTheme="minorHAnsi" w:cstheme="minorHAnsi"/>
          <w:sz w:val="17"/>
          <w:szCs w:val="17"/>
        </w:rPr>
        <w:t xml:space="preserve"> </w:t>
      </w:r>
      <w:r w:rsidR="00EF3D8E" w:rsidRPr="00003E80">
        <w:rPr>
          <w:rFonts w:asciiTheme="minorHAnsi" w:hAnsiTheme="minorHAnsi" w:cstheme="minorHAnsi"/>
          <w:sz w:val="17"/>
          <w:szCs w:val="17"/>
        </w:rPr>
        <w:t>these Terms and Conditions</w:t>
      </w:r>
      <w:r w:rsidR="00412434" w:rsidRPr="00003E80">
        <w:rPr>
          <w:rFonts w:asciiTheme="minorHAnsi" w:hAnsiTheme="minorHAnsi" w:cstheme="minorHAnsi"/>
          <w:sz w:val="17"/>
          <w:szCs w:val="17"/>
        </w:rPr>
        <w:t xml:space="preserve">, unless the context otherwise requires, the following </w:t>
      </w:r>
      <w:r w:rsidR="00B0314D" w:rsidRPr="00003E80">
        <w:rPr>
          <w:rFonts w:asciiTheme="minorHAnsi" w:hAnsiTheme="minorHAnsi" w:cstheme="minorHAnsi"/>
          <w:sz w:val="17"/>
          <w:szCs w:val="17"/>
        </w:rPr>
        <w:t>terms</w:t>
      </w:r>
      <w:r w:rsidR="00412434" w:rsidRPr="00003E80">
        <w:rPr>
          <w:rFonts w:asciiTheme="minorHAnsi" w:hAnsiTheme="minorHAnsi" w:cstheme="minorHAnsi"/>
          <w:sz w:val="17"/>
          <w:szCs w:val="17"/>
        </w:rPr>
        <w:t xml:space="preserve"> have the following meanings:</w:t>
      </w:r>
    </w:p>
    <w:p w14:paraId="11AAC8F6" w14:textId="77777777" w:rsidR="00D94AD5" w:rsidRPr="00B639F5" w:rsidRDefault="00D94AD5" w:rsidP="00D94AD5">
      <w:pPr>
        <w:tabs>
          <w:tab w:val="num" w:pos="426"/>
          <w:tab w:val="left" w:pos="567"/>
        </w:tabs>
        <w:ind w:left="426"/>
        <w:rPr>
          <w:rFonts w:asciiTheme="minorHAnsi" w:hAnsiTheme="minorHAnsi" w:cstheme="minorHAnsi"/>
          <w:sz w:val="17"/>
          <w:szCs w:val="17"/>
        </w:rPr>
      </w:pPr>
      <w:r w:rsidRPr="00003E80">
        <w:rPr>
          <w:rFonts w:asciiTheme="minorHAnsi" w:hAnsiTheme="minorHAnsi" w:cstheme="minorHAnsi"/>
          <w:b/>
          <w:sz w:val="17"/>
          <w:szCs w:val="17"/>
        </w:rPr>
        <w:t xml:space="preserve">“Consumer” </w:t>
      </w:r>
      <w:r w:rsidRPr="00003E80">
        <w:rPr>
          <w:rFonts w:asciiTheme="minorHAnsi" w:hAnsiTheme="minorHAnsi" w:cstheme="minorHAnsi"/>
          <w:sz w:val="17"/>
          <w:szCs w:val="17"/>
        </w:rPr>
        <w:t xml:space="preserve">is as </w:t>
      </w:r>
      <w:r w:rsidRPr="00B639F5">
        <w:rPr>
          <w:rFonts w:asciiTheme="minorHAnsi" w:hAnsiTheme="minorHAnsi" w:cstheme="minorHAnsi"/>
          <w:sz w:val="17"/>
          <w:szCs w:val="17"/>
        </w:rPr>
        <w:t>defined in the Consumer Rights Act 2015;</w:t>
      </w:r>
    </w:p>
    <w:p w14:paraId="5FEC44D4" w14:textId="2179FBBA" w:rsidR="00E47F19" w:rsidRPr="00B639F5" w:rsidRDefault="00D94AD5" w:rsidP="0029685A">
      <w:pPr>
        <w:tabs>
          <w:tab w:val="num" w:pos="426"/>
          <w:tab w:val="left" w:pos="567"/>
        </w:tabs>
        <w:ind w:left="426" w:hanging="426"/>
        <w:rPr>
          <w:rFonts w:asciiTheme="minorHAnsi" w:hAnsiTheme="minorHAnsi" w:cstheme="minorHAnsi"/>
          <w:sz w:val="17"/>
          <w:szCs w:val="17"/>
        </w:rPr>
      </w:pPr>
      <w:r w:rsidRPr="00B639F5">
        <w:rPr>
          <w:rFonts w:asciiTheme="minorHAnsi" w:hAnsiTheme="minorHAnsi" w:cstheme="minorHAnsi"/>
          <w:b/>
          <w:sz w:val="17"/>
          <w:szCs w:val="17"/>
        </w:rPr>
        <w:tab/>
      </w:r>
      <w:r w:rsidR="00E47F19" w:rsidRPr="00B639F5">
        <w:rPr>
          <w:rFonts w:asciiTheme="minorHAnsi" w:hAnsiTheme="minorHAnsi" w:cstheme="minorHAnsi"/>
          <w:b/>
          <w:sz w:val="17"/>
          <w:szCs w:val="17"/>
        </w:rPr>
        <w:t>“Contract”</w:t>
      </w:r>
      <w:r w:rsidR="00E47F19" w:rsidRPr="00B639F5">
        <w:rPr>
          <w:rFonts w:asciiTheme="minorHAnsi" w:hAnsiTheme="minorHAnsi" w:cstheme="minorHAnsi"/>
          <w:sz w:val="17"/>
          <w:szCs w:val="17"/>
        </w:rPr>
        <w:t xml:space="preserve"> means the contract </w:t>
      </w:r>
      <w:r w:rsidR="00BC263D" w:rsidRPr="00B639F5">
        <w:rPr>
          <w:rFonts w:asciiTheme="minorHAnsi" w:hAnsiTheme="minorHAnsi" w:cstheme="minorHAnsi"/>
          <w:sz w:val="17"/>
          <w:szCs w:val="17"/>
        </w:rPr>
        <w:t xml:space="preserve">formed </w:t>
      </w:r>
      <w:r w:rsidR="008F04D4" w:rsidRPr="00B639F5">
        <w:rPr>
          <w:rFonts w:asciiTheme="minorHAnsi" w:hAnsiTheme="minorHAnsi" w:cstheme="minorHAnsi"/>
          <w:sz w:val="17"/>
          <w:szCs w:val="17"/>
        </w:rPr>
        <w:t>between you and us,</w:t>
      </w:r>
      <w:r w:rsidR="00BC263D" w:rsidRPr="00B639F5">
        <w:rPr>
          <w:rFonts w:asciiTheme="minorHAnsi" w:hAnsiTheme="minorHAnsi" w:cstheme="minorHAnsi"/>
          <w:sz w:val="17"/>
          <w:szCs w:val="17"/>
        </w:rPr>
        <w:t xml:space="preserve"> </w:t>
      </w:r>
      <w:r w:rsidR="00E47F19" w:rsidRPr="00B639F5">
        <w:rPr>
          <w:rFonts w:asciiTheme="minorHAnsi" w:hAnsiTheme="minorHAnsi" w:cstheme="minorHAnsi"/>
          <w:sz w:val="17"/>
          <w:szCs w:val="17"/>
        </w:rPr>
        <w:t xml:space="preserve">as </w:t>
      </w:r>
      <w:r w:rsidR="00BC263D" w:rsidRPr="00B639F5">
        <w:rPr>
          <w:rFonts w:asciiTheme="minorHAnsi" w:hAnsiTheme="minorHAnsi" w:cstheme="minorHAnsi"/>
          <w:sz w:val="17"/>
          <w:szCs w:val="17"/>
        </w:rPr>
        <w:t>detailed</w:t>
      </w:r>
      <w:r w:rsidR="00763122" w:rsidRPr="00B639F5">
        <w:rPr>
          <w:rFonts w:asciiTheme="minorHAnsi" w:hAnsiTheme="minorHAnsi" w:cstheme="minorHAnsi"/>
          <w:sz w:val="17"/>
          <w:szCs w:val="17"/>
        </w:rPr>
        <w:t xml:space="preserve"> in c</w:t>
      </w:r>
      <w:r w:rsidR="00E47F19" w:rsidRPr="00B639F5">
        <w:rPr>
          <w:rFonts w:asciiTheme="minorHAnsi" w:hAnsiTheme="minorHAnsi" w:cstheme="minorHAnsi"/>
          <w:sz w:val="17"/>
          <w:szCs w:val="17"/>
        </w:rPr>
        <w:t>lause 2;</w:t>
      </w:r>
      <w:r w:rsidR="001D7FFE" w:rsidRPr="00B639F5">
        <w:rPr>
          <w:rFonts w:asciiTheme="minorHAnsi" w:hAnsiTheme="minorHAnsi" w:cstheme="minorHAnsi"/>
          <w:sz w:val="17"/>
          <w:szCs w:val="17"/>
        </w:rPr>
        <w:t xml:space="preserve"> </w:t>
      </w:r>
    </w:p>
    <w:p w14:paraId="06197374" w14:textId="77777777" w:rsidR="002F2BA5" w:rsidRPr="00B639F5" w:rsidRDefault="002F2BA5" w:rsidP="0029685A">
      <w:pPr>
        <w:tabs>
          <w:tab w:val="num" w:pos="426"/>
          <w:tab w:val="left" w:pos="567"/>
        </w:tabs>
        <w:ind w:left="426" w:hanging="426"/>
        <w:rPr>
          <w:rFonts w:asciiTheme="minorHAnsi" w:hAnsiTheme="minorHAnsi" w:cstheme="minorHAnsi"/>
          <w:b/>
          <w:sz w:val="17"/>
          <w:szCs w:val="17"/>
        </w:rPr>
      </w:pPr>
      <w:r w:rsidRPr="00003E80">
        <w:rPr>
          <w:rFonts w:asciiTheme="minorHAnsi" w:hAnsiTheme="minorHAnsi" w:cstheme="minorHAnsi"/>
          <w:b/>
          <w:sz w:val="17"/>
          <w:szCs w:val="17"/>
        </w:rPr>
        <w:tab/>
        <w:t>“</w:t>
      </w:r>
      <w:r w:rsidR="00216305" w:rsidRPr="00003E80">
        <w:rPr>
          <w:rFonts w:asciiTheme="minorHAnsi" w:hAnsiTheme="minorHAnsi" w:cstheme="minorHAnsi"/>
          <w:b/>
          <w:sz w:val="17"/>
          <w:szCs w:val="17"/>
        </w:rPr>
        <w:t>Client</w:t>
      </w:r>
      <w:r w:rsidR="00763122" w:rsidRPr="00003E80">
        <w:rPr>
          <w:rFonts w:asciiTheme="minorHAnsi" w:hAnsiTheme="minorHAnsi" w:cstheme="minorHAnsi"/>
          <w:b/>
          <w:sz w:val="17"/>
          <w:szCs w:val="17"/>
        </w:rPr>
        <w:t>/You/Your</w:t>
      </w:r>
      <w:r w:rsidRPr="00003E80">
        <w:rPr>
          <w:rFonts w:asciiTheme="minorHAnsi" w:hAnsiTheme="minorHAnsi" w:cstheme="minorHAnsi"/>
          <w:b/>
          <w:sz w:val="17"/>
          <w:szCs w:val="17"/>
        </w:rPr>
        <w:t xml:space="preserve">” </w:t>
      </w:r>
      <w:r w:rsidRPr="00003E80">
        <w:rPr>
          <w:rFonts w:asciiTheme="minorHAnsi" w:hAnsiTheme="minorHAnsi" w:cstheme="minorHAnsi"/>
          <w:sz w:val="17"/>
          <w:szCs w:val="17"/>
        </w:rPr>
        <w:t xml:space="preserve">means you, the </w:t>
      </w:r>
      <w:r w:rsidR="00D94AD5" w:rsidRPr="00003E80">
        <w:rPr>
          <w:rFonts w:asciiTheme="minorHAnsi" w:hAnsiTheme="minorHAnsi" w:cstheme="minorHAnsi"/>
          <w:sz w:val="17"/>
          <w:szCs w:val="17"/>
        </w:rPr>
        <w:t>Consumer</w:t>
      </w:r>
      <w:r w:rsidRPr="00003E80">
        <w:rPr>
          <w:rFonts w:asciiTheme="minorHAnsi" w:hAnsiTheme="minorHAnsi" w:cstheme="minorHAnsi"/>
          <w:sz w:val="17"/>
          <w:szCs w:val="17"/>
        </w:rPr>
        <w:t xml:space="preserve">, firm or corporate </w:t>
      </w:r>
      <w:r w:rsidRPr="00B639F5">
        <w:rPr>
          <w:rFonts w:asciiTheme="minorHAnsi" w:hAnsiTheme="minorHAnsi" w:cstheme="minorHAnsi"/>
          <w:sz w:val="17"/>
          <w:szCs w:val="17"/>
        </w:rPr>
        <w:t xml:space="preserve">body </w:t>
      </w:r>
      <w:r w:rsidR="009E18FB" w:rsidRPr="00B639F5">
        <w:rPr>
          <w:rFonts w:asciiTheme="minorHAnsi" w:hAnsiTheme="minorHAnsi" w:cstheme="minorHAnsi"/>
          <w:sz w:val="17"/>
          <w:szCs w:val="17"/>
        </w:rPr>
        <w:t>purchasing the Services</w:t>
      </w:r>
      <w:r w:rsidRPr="00B639F5">
        <w:rPr>
          <w:rFonts w:asciiTheme="minorHAnsi" w:hAnsiTheme="minorHAnsi" w:cstheme="minorHAnsi"/>
          <w:sz w:val="17"/>
          <w:szCs w:val="17"/>
        </w:rPr>
        <w:t>;</w:t>
      </w:r>
    </w:p>
    <w:p w14:paraId="196ED4FA" w14:textId="7EE1AE3D" w:rsidR="008E2C3B" w:rsidRPr="00B639F5" w:rsidRDefault="008E2C3B" w:rsidP="0029685A">
      <w:pPr>
        <w:tabs>
          <w:tab w:val="num" w:pos="426"/>
          <w:tab w:val="left" w:pos="567"/>
        </w:tabs>
        <w:ind w:left="426" w:hanging="426"/>
        <w:rPr>
          <w:rFonts w:asciiTheme="minorHAnsi" w:hAnsiTheme="minorHAnsi" w:cstheme="minorHAnsi"/>
          <w:b/>
          <w:sz w:val="17"/>
          <w:szCs w:val="17"/>
        </w:rPr>
      </w:pPr>
      <w:r w:rsidRPr="00B639F5">
        <w:rPr>
          <w:rFonts w:asciiTheme="minorHAnsi" w:hAnsiTheme="minorHAnsi" w:cstheme="minorHAnsi"/>
          <w:b/>
          <w:sz w:val="17"/>
          <w:szCs w:val="17"/>
        </w:rPr>
        <w:tab/>
        <w:t>“Products”</w:t>
      </w:r>
      <w:r w:rsidRPr="00B639F5">
        <w:rPr>
          <w:rFonts w:asciiTheme="minorHAnsi" w:hAnsiTheme="minorHAnsi" w:cstheme="minorHAnsi"/>
          <w:sz w:val="17"/>
          <w:szCs w:val="17"/>
        </w:rPr>
        <w:t>, where applicable, means the products</w:t>
      </w:r>
      <w:r w:rsidR="00DA69E2" w:rsidRPr="00B639F5">
        <w:rPr>
          <w:rFonts w:asciiTheme="minorHAnsi" w:hAnsiTheme="minorHAnsi" w:cstheme="minorHAnsi"/>
          <w:sz w:val="17"/>
          <w:szCs w:val="17"/>
        </w:rPr>
        <w:t>, including e-products such as e-books and courses,</w:t>
      </w:r>
      <w:r w:rsidRPr="00B639F5">
        <w:rPr>
          <w:rFonts w:asciiTheme="minorHAnsi" w:hAnsiTheme="minorHAnsi" w:cstheme="minorHAnsi"/>
          <w:sz w:val="17"/>
          <w:szCs w:val="17"/>
        </w:rPr>
        <w:t xml:space="preserve"> to be provided by us to you as detailed in our Proposal</w:t>
      </w:r>
      <w:r w:rsidR="00DA69E2" w:rsidRPr="00B639F5">
        <w:rPr>
          <w:rFonts w:asciiTheme="minorHAnsi" w:hAnsiTheme="minorHAnsi" w:cstheme="minorHAnsi"/>
          <w:sz w:val="17"/>
          <w:szCs w:val="17"/>
        </w:rPr>
        <w:t xml:space="preserve"> or as </w:t>
      </w:r>
      <w:r w:rsidR="00667CD3" w:rsidRPr="00B639F5">
        <w:rPr>
          <w:rFonts w:asciiTheme="minorHAnsi" w:hAnsiTheme="minorHAnsi" w:cstheme="minorHAnsi"/>
          <w:sz w:val="17"/>
          <w:szCs w:val="17"/>
        </w:rPr>
        <w:t>ordered by you via our Website</w:t>
      </w:r>
      <w:r w:rsidRPr="00B639F5">
        <w:rPr>
          <w:rFonts w:asciiTheme="minorHAnsi" w:hAnsiTheme="minorHAnsi" w:cstheme="minorHAnsi"/>
          <w:sz w:val="17"/>
          <w:szCs w:val="17"/>
        </w:rPr>
        <w:t>;</w:t>
      </w:r>
      <w:r w:rsidR="001F657E" w:rsidRPr="00B639F5">
        <w:rPr>
          <w:rFonts w:asciiTheme="minorHAnsi" w:hAnsiTheme="minorHAnsi" w:cstheme="minorHAnsi"/>
          <w:b/>
          <w:sz w:val="17"/>
          <w:szCs w:val="17"/>
        </w:rPr>
        <w:tab/>
      </w:r>
    </w:p>
    <w:p w14:paraId="4BED3843" w14:textId="332346E9" w:rsidR="00391334" w:rsidRPr="00B639F5" w:rsidRDefault="008E2C3B" w:rsidP="0029685A">
      <w:pPr>
        <w:tabs>
          <w:tab w:val="num" w:pos="426"/>
          <w:tab w:val="left" w:pos="567"/>
        </w:tabs>
        <w:ind w:left="426" w:hanging="426"/>
        <w:rPr>
          <w:rFonts w:asciiTheme="minorHAnsi" w:hAnsiTheme="minorHAnsi" w:cstheme="minorHAnsi"/>
          <w:sz w:val="17"/>
          <w:szCs w:val="17"/>
        </w:rPr>
      </w:pPr>
      <w:r w:rsidRPr="00B639F5">
        <w:rPr>
          <w:rFonts w:asciiTheme="minorHAnsi" w:hAnsiTheme="minorHAnsi" w:cstheme="minorHAnsi"/>
          <w:b/>
          <w:sz w:val="17"/>
          <w:szCs w:val="17"/>
        </w:rPr>
        <w:tab/>
      </w:r>
      <w:r w:rsidR="001D7FFE" w:rsidRPr="00B639F5">
        <w:rPr>
          <w:rFonts w:asciiTheme="minorHAnsi" w:hAnsiTheme="minorHAnsi" w:cstheme="minorHAnsi"/>
          <w:b/>
          <w:sz w:val="17"/>
          <w:szCs w:val="17"/>
        </w:rPr>
        <w:t>“</w:t>
      </w:r>
      <w:r w:rsidR="00216305" w:rsidRPr="00B639F5">
        <w:rPr>
          <w:rFonts w:asciiTheme="minorHAnsi" w:hAnsiTheme="minorHAnsi" w:cstheme="minorHAnsi"/>
          <w:b/>
          <w:sz w:val="17"/>
          <w:szCs w:val="17"/>
        </w:rPr>
        <w:t>Proposal</w:t>
      </w:r>
      <w:r w:rsidR="001D7FFE" w:rsidRPr="00B639F5">
        <w:rPr>
          <w:rFonts w:asciiTheme="minorHAnsi" w:hAnsiTheme="minorHAnsi" w:cstheme="minorHAnsi"/>
          <w:b/>
          <w:sz w:val="17"/>
          <w:szCs w:val="17"/>
        </w:rPr>
        <w:t>”</w:t>
      </w:r>
      <w:r w:rsidR="001D7FFE" w:rsidRPr="00B639F5">
        <w:rPr>
          <w:rFonts w:asciiTheme="minorHAnsi" w:hAnsiTheme="minorHAnsi" w:cstheme="minorHAnsi"/>
          <w:sz w:val="17"/>
          <w:szCs w:val="17"/>
        </w:rPr>
        <w:t xml:space="preserve"> means our estimate for providing the </w:t>
      </w:r>
      <w:r w:rsidR="00631777" w:rsidRPr="00B639F5">
        <w:rPr>
          <w:rFonts w:asciiTheme="minorHAnsi" w:hAnsiTheme="minorHAnsi" w:cstheme="minorHAnsi"/>
          <w:sz w:val="17"/>
          <w:szCs w:val="17"/>
        </w:rPr>
        <w:t>interior design</w:t>
      </w:r>
      <w:r w:rsidR="00631777" w:rsidRPr="00003E80">
        <w:rPr>
          <w:rFonts w:asciiTheme="minorHAnsi" w:hAnsiTheme="minorHAnsi" w:cstheme="minorHAnsi"/>
          <w:sz w:val="17"/>
          <w:szCs w:val="17"/>
        </w:rPr>
        <w:t xml:space="preserve"> S</w:t>
      </w:r>
      <w:r w:rsidR="001D7FFE" w:rsidRPr="00003E80">
        <w:rPr>
          <w:rFonts w:asciiTheme="minorHAnsi" w:hAnsiTheme="minorHAnsi" w:cstheme="minorHAnsi"/>
          <w:sz w:val="17"/>
          <w:szCs w:val="17"/>
        </w:rPr>
        <w:t xml:space="preserve">ervices, which </w:t>
      </w:r>
      <w:r w:rsidR="00763122" w:rsidRPr="00003E80">
        <w:rPr>
          <w:rFonts w:asciiTheme="minorHAnsi" w:hAnsiTheme="minorHAnsi" w:cstheme="minorHAnsi"/>
          <w:sz w:val="17"/>
          <w:szCs w:val="17"/>
        </w:rPr>
        <w:t xml:space="preserve">unless otherwise stated, </w:t>
      </w:r>
      <w:r w:rsidR="001D7FFE" w:rsidRPr="00003E80">
        <w:rPr>
          <w:rFonts w:asciiTheme="minorHAnsi" w:hAnsiTheme="minorHAnsi" w:cstheme="minorHAnsi"/>
          <w:sz w:val="17"/>
          <w:szCs w:val="17"/>
        </w:rPr>
        <w:t xml:space="preserve">remains open for acceptance for a period of </w:t>
      </w:r>
      <w:r w:rsidR="0024093F" w:rsidRPr="00003E80">
        <w:rPr>
          <w:rFonts w:asciiTheme="minorHAnsi" w:hAnsiTheme="minorHAnsi" w:cstheme="minorHAnsi"/>
          <w:sz w:val="17"/>
          <w:szCs w:val="17"/>
        </w:rPr>
        <w:t>30</w:t>
      </w:r>
      <w:r w:rsidR="001D7FFE" w:rsidRPr="00003E80">
        <w:rPr>
          <w:rFonts w:asciiTheme="minorHAnsi" w:hAnsiTheme="minorHAnsi" w:cstheme="minorHAnsi"/>
          <w:sz w:val="17"/>
          <w:szCs w:val="17"/>
        </w:rPr>
        <w:t xml:space="preserve"> days and constitute</w:t>
      </w:r>
      <w:r w:rsidR="00763122" w:rsidRPr="00003E80">
        <w:rPr>
          <w:rFonts w:asciiTheme="minorHAnsi" w:hAnsiTheme="minorHAnsi" w:cstheme="minorHAnsi"/>
          <w:sz w:val="17"/>
          <w:szCs w:val="17"/>
        </w:rPr>
        <w:t xml:space="preserve">s our entire scope </w:t>
      </w:r>
      <w:r w:rsidR="00763122" w:rsidRPr="00B639F5">
        <w:rPr>
          <w:rFonts w:asciiTheme="minorHAnsi" w:hAnsiTheme="minorHAnsi" w:cstheme="minorHAnsi"/>
          <w:sz w:val="17"/>
          <w:szCs w:val="17"/>
        </w:rPr>
        <w:t>of works</w:t>
      </w:r>
      <w:r w:rsidRPr="00B639F5">
        <w:rPr>
          <w:rFonts w:asciiTheme="minorHAnsi" w:hAnsiTheme="minorHAnsi" w:cstheme="minorHAnsi"/>
          <w:sz w:val="17"/>
          <w:szCs w:val="17"/>
        </w:rPr>
        <w:t>.  This may be by way of a formal fee proposal or an email confirmation</w:t>
      </w:r>
      <w:r w:rsidR="00631777" w:rsidRPr="00B639F5">
        <w:rPr>
          <w:rFonts w:asciiTheme="minorHAnsi" w:hAnsiTheme="minorHAnsi" w:cstheme="minorHAnsi"/>
          <w:sz w:val="17"/>
          <w:szCs w:val="17"/>
        </w:rPr>
        <w:t xml:space="preserve">; </w:t>
      </w:r>
    </w:p>
    <w:p w14:paraId="66943A14" w14:textId="77E9E554" w:rsidR="00631777" w:rsidRDefault="00631777" w:rsidP="00631777">
      <w:pPr>
        <w:tabs>
          <w:tab w:val="num" w:pos="426"/>
          <w:tab w:val="left" w:pos="567"/>
        </w:tabs>
        <w:ind w:left="426" w:hanging="426"/>
        <w:rPr>
          <w:rFonts w:asciiTheme="minorHAnsi" w:hAnsiTheme="minorHAnsi" w:cstheme="minorHAnsi"/>
          <w:sz w:val="17"/>
          <w:szCs w:val="17"/>
        </w:rPr>
      </w:pPr>
      <w:r w:rsidRPr="00003E80">
        <w:rPr>
          <w:rFonts w:asciiTheme="minorHAnsi" w:hAnsiTheme="minorHAnsi" w:cstheme="minorHAnsi"/>
          <w:b/>
          <w:sz w:val="17"/>
          <w:szCs w:val="17"/>
        </w:rPr>
        <w:tab/>
        <w:t>“Services”</w:t>
      </w:r>
      <w:r w:rsidR="001C0524" w:rsidRPr="00003E80">
        <w:rPr>
          <w:rFonts w:asciiTheme="minorHAnsi" w:hAnsiTheme="minorHAnsi" w:cstheme="minorHAnsi"/>
          <w:sz w:val="17"/>
          <w:szCs w:val="17"/>
        </w:rPr>
        <w:t xml:space="preserve"> </w:t>
      </w:r>
      <w:r w:rsidRPr="00003E80">
        <w:rPr>
          <w:rFonts w:asciiTheme="minorHAnsi" w:hAnsiTheme="minorHAnsi" w:cstheme="minorHAnsi"/>
          <w:sz w:val="17"/>
          <w:szCs w:val="17"/>
        </w:rPr>
        <w:t>means</w:t>
      </w:r>
      <w:r w:rsidRPr="00003E80">
        <w:rPr>
          <w:rFonts w:asciiTheme="minorHAnsi" w:hAnsiTheme="minorHAnsi" w:cstheme="minorHAnsi"/>
          <w:b/>
          <w:sz w:val="17"/>
          <w:szCs w:val="17"/>
        </w:rPr>
        <w:t xml:space="preserve"> </w:t>
      </w:r>
      <w:r w:rsidRPr="00003E80">
        <w:rPr>
          <w:rFonts w:asciiTheme="minorHAnsi" w:hAnsiTheme="minorHAnsi" w:cstheme="minorHAnsi"/>
          <w:sz w:val="17"/>
          <w:szCs w:val="17"/>
        </w:rPr>
        <w:t>the</w:t>
      </w:r>
      <w:r w:rsidRPr="00003E80">
        <w:rPr>
          <w:rFonts w:asciiTheme="minorHAnsi" w:hAnsiTheme="minorHAnsi" w:cstheme="minorHAnsi"/>
          <w:b/>
          <w:sz w:val="17"/>
          <w:szCs w:val="17"/>
        </w:rPr>
        <w:t xml:space="preserve"> </w:t>
      </w:r>
      <w:r w:rsidRPr="00003E80">
        <w:rPr>
          <w:rFonts w:asciiTheme="minorHAnsi" w:hAnsiTheme="minorHAnsi" w:cstheme="minorHAnsi"/>
          <w:sz w:val="17"/>
          <w:szCs w:val="17"/>
        </w:rPr>
        <w:t xml:space="preserve">interior design services to be provided by us to you as detailed in our </w:t>
      </w:r>
      <w:r w:rsidR="00216305" w:rsidRPr="00003E80">
        <w:rPr>
          <w:rFonts w:asciiTheme="minorHAnsi" w:hAnsiTheme="minorHAnsi" w:cstheme="minorHAnsi"/>
          <w:sz w:val="17"/>
          <w:szCs w:val="17"/>
        </w:rPr>
        <w:t>Proposal</w:t>
      </w:r>
      <w:r w:rsidR="00F70113">
        <w:rPr>
          <w:rFonts w:asciiTheme="minorHAnsi" w:hAnsiTheme="minorHAnsi" w:cstheme="minorHAnsi"/>
          <w:sz w:val="17"/>
          <w:szCs w:val="17"/>
        </w:rPr>
        <w:t>; and</w:t>
      </w:r>
    </w:p>
    <w:p w14:paraId="7DCC3266" w14:textId="7659E018" w:rsidR="00F70113" w:rsidRPr="00A07B1D" w:rsidRDefault="00F70113" w:rsidP="00631777">
      <w:pPr>
        <w:tabs>
          <w:tab w:val="num" w:pos="426"/>
          <w:tab w:val="left" w:pos="567"/>
        </w:tabs>
        <w:ind w:left="426" w:hanging="426"/>
        <w:rPr>
          <w:rFonts w:asciiTheme="minorHAnsi" w:hAnsiTheme="minorHAnsi" w:cstheme="minorHAnsi"/>
          <w:color w:val="000000" w:themeColor="text1"/>
          <w:sz w:val="17"/>
          <w:szCs w:val="17"/>
        </w:rPr>
      </w:pPr>
      <w:r w:rsidRPr="00B639F5">
        <w:rPr>
          <w:rFonts w:asciiTheme="minorHAnsi" w:hAnsiTheme="minorHAnsi" w:cstheme="minorHAnsi"/>
          <w:color w:val="FF0000"/>
          <w:sz w:val="17"/>
          <w:szCs w:val="17"/>
        </w:rPr>
        <w:tab/>
      </w:r>
      <w:r w:rsidRPr="00A07B1D">
        <w:rPr>
          <w:rFonts w:asciiTheme="minorHAnsi" w:hAnsiTheme="minorHAnsi" w:cstheme="minorHAnsi"/>
          <w:b/>
          <w:color w:val="000000" w:themeColor="text1"/>
          <w:sz w:val="17"/>
          <w:szCs w:val="17"/>
        </w:rPr>
        <w:t xml:space="preserve">“Website” </w:t>
      </w:r>
      <w:r w:rsidRPr="00A07B1D">
        <w:rPr>
          <w:rFonts w:asciiTheme="minorHAnsi" w:hAnsiTheme="minorHAnsi" w:cstheme="minorHAnsi"/>
          <w:color w:val="000000" w:themeColor="text1"/>
          <w:sz w:val="17"/>
          <w:szCs w:val="17"/>
        </w:rPr>
        <w:t xml:space="preserve">means </w:t>
      </w:r>
      <w:r w:rsidR="00A07B1D" w:rsidRPr="00A07B1D">
        <w:rPr>
          <w:rFonts w:ascii="Calibri" w:hAnsi="Calibri" w:cs="Calibri"/>
          <w:color w:val="000000" w:themeColor="text1"/>
          <w:sz w:val="17"/>
          <w:szCs w:val="17"/>
        </w:rPr>
        <w:t>www.vadesignstudio.co.uk</w:t>
      </w:r>
    </w:p>
    <w:p w14:paraId="5F850601" w14:textId="77777777" w:rsidR="00763122" w:rsidRPr="00003E80" w:rsidRDefault="0053670A"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Each</w:t>
      </w:r>
      <w:r w:rsidR="00EF3D8E" w:rsidRPr="00003E80">
        <w:rPr>
          <w:rFonts w:asciiTheme="minorHAnsi" w:hAnsiTheme="minorHAnsi" w:cstheme="minorHAnsi"/>
          <w:sz w:val="17"/>
          <w:szCs w:val="17"/>
        </w:rPr>
        <w:t xml:space="preserve"> reference in these</w:t>
      </w:r>
      <w:r w:rsidR="0075005F" w:rsidRPr="00003E80">
        <w:rPr>
          <w:rFonts w:asciiTheme="minorHAnsi" w:hAnsiTheme="minorHAnsi" w:cstheme="minorHAnsi"/>
          <w:sz w:val="17"/>
          <w:szCs w:val="17"/>
        </w:rPr>
        <w:t xml:space="preserve"> </w:t>
      </w:r>
      <w:r w:rsidR="00EF3D8E" w:rsidRPr="00003E80">
        <w:rPr>
          <w:rFonts w:asciiTheme="minorHAnsi" w:hAnsiTheme="minorHAnsi" w:cstheme="minorHAnsi"/>
          <w:sz w:val="17"/>
          <w:szCs w:val="17"/>
        </w:rPr>
        <w:t xml:space="preserve">Terms and Conditions </w:t>
      </w:r>
      <w:r w:rsidRPr="00003E80">
        <w:rPr>
          <w:rFonts w:asciiTheme="minorHAnsi" w:hAnsiTheme="minorHAnsi" w:cstheme="minorHAnsi"/>
          <w:sz w:val="17"/>
          <w:szCs w:val="17"/>
        </w:rPr>
        <w:t>to</w:t>
      </w:r>
      <w:r w:rsidR="00763122" w:rsidRPr="00003E80">
        <w:rPr>
          <w:rFonts w:asciiTheme="minorHAnsi" w:hAnsiTheme="minorHAnsi" w:cstheme="minorHAnsi"/>
          <w:sz w:val="17"/>
          <w:szCs w:val="17"/>
        </w:rPr>
        <w:t>:</w:t>
      </w:r>
    </w:p>
    <w:p w14:paraId="0D442E0E" w14:textId="77777777" w:rsidR="0075005F" w:rsidRPr="00003E80" w:rsidRDefault="00E11321" w:rsidP="0029685A">
      <w:pPr>
        <w:pStyle w:val="Style311"/>
        <w:tabs>
          <w:tab w:val="left" w:pos="567"/>
          <w:tab w:val="num" w:pos="993"/>
        </w:tabs>
        <w:spacing w:after="0"/>
        <w:ind w:left="993" w:hanging="567"/>
        <w:rPr>
          <w:rFonts w:asciiTheme="minorHAnsi" w:hAnsiTheme="minorHAnsi" w:cstheme="minorHAnsi"/>
          <w:sz w:val="17"/>
          <w:szCs w:val="17"/>
        </w:rPr>
      </w:pPr>
      <w:r w:rsidRPr="00003E80">
        <w:rPr>
          <w:rFonts w:asciiTheme="minorHAnsi" w:hAnsiTheme="minorHAnsi" w:cstheme="minorHAnsi"/>
          <w:sz w:val="17"/>
          <w:szCs w:val="17"/>
        </w:rPr>
        <w:t xml:space="preserve">“writing” and </w:t>
      </w:r>
      <w:r w:rsidR="00763122" w:rsidRPr="00003E80">
        <w:rPr>
          <w:rFonts w:asciiTheme="minorHAnsi" w:hAnsiTheme="minorHAnsi" w:cstheme="minorHAnsi"/>
          <w:sz w:val="17"/>
          <w:szCs w:val="17"/>
        </w:rPr>
        <w:t xml:space="preserve">“written” </w:t>
      </w:r>
      <w:r w:rsidRPr="00003E80">
        <w:rPr>
          <w:rFonts w:asciiTheme="minorHAnsi" w:hAnsiTheme="minorHAnsi" w:cstheme="minorHAnsi"/>
          <w:sz w:val="17"/>
          <w:szCs w:val="17"/>
        </w:rPr>
        <w:t xml:space="preserve">includes </w:t>
      </w:r>
      <w:r w:rsidR="00763122" w:rsidRPr="00003E80">
        <w:rPr>
          <w:rFonts w:asciiTheme="minorHAnsi" w:hAnsiTheme="minorHAnsi" w:cstheme="minorHAnsi"/>
          <w:sz w:val="17"/>
          <w:szCs w:val="17"/>
        </w:rPr>
        <w:t>emails;</w:t>
      </w:r>
    </w:p>
    <w:p w14:paraId="0BA792D3" w14:textId="77777777" w:rsidR="00763122" w:rsidRPr="00003E80" w:rsidRDefault="00763122" w:rsidP="0029685A">
      <w:pPr>
        <w:pStyle w:val="Style311"/>
        <w:tabs>
          <w:tab w:val="left" w:pos="567"/>
          <w:tab w:val="num" w:pos="993"/>
        </w:tabs>
        <w:spacing w:after="0"/>
        <w:ind w:left="993" w:hanging="567"/>
        <w:rPr>
          <w:rFonts w:asciiTheme="minorHAnsi" w:hAnsiTheme="minorHAnsi" w:cstheme="minorHAnsi"/>
          <w:sz w:val="17"/>
          <w:szCs w:val="17"/>
        </w:rPr>
      </w:pPr>
      <w:r w:rsidRPr="00003E80">
        <w:rPr>
          <w:rFonts w:asciiTheme="minorHAnsi" w:hAnsiTheme="minorHAnsi" w:cstheme="minorHAnsi"/>
          <w:sz w:val="17"/>
          <w:szCs w:val="17"/>
        </w:rPr>
        <w:t>a statute or a provision of a statute is a reference to that statute or provision as amended or re-enacted at the relevant time;</w:t>
      </w:r>
    </w:p>
    <w:p w14:paraId="36B863EC" w14:textId="77777777" w:rsidR="00763122" w:rsidRPr="00003E80" w:rsidRDefault="00763122" w:rsidP="0029685A">
      <w:pPr>
        <w:pStyle w:val="Style311"/>
        <w:tabs>
          <w:tab w:val="left" w:pos="567"/>
          <w:tab w:val="num" w:pos="993"/>
        </w:tabs>
        <w:spacing w:after="0"/>
        <w:ind w:left="993" w:hanging="567"/>
        <w:rPr>
          <w:rFonts w:asciiTheme="minorHAnsi" w:hAnsiTheme="minorHAnsi" w:cstheme="minorHAnsi"/>
          <w:sz w:val="17"/>
          <w:szCs w:val="17"/>
        </w:rPr>
      </w:pPr>
      <w:r w:rsidRPr="00003E80">
        <w:rPr>
          <w:rFonts w:asciiTheme="minorHAnsi" w:hAnsiTheme="minorHAnsi" w:cstheme="minorHAnsi"/>
          <w:sz w:val="17"/>
          <w:szCs w:val="17"/>
        </w:rPr>
        <w:t>“these Terms and Conditions” is a reference to these Terms and Conditions as may be amended or supplemented at the relevant time;</w:t>
      </w:r>
    </w:p>
    <w:p w14:paraId="5ADE2235" w14:textId="77777777" w:rsidR="00763122" w:rsidRPr="00003E80" w:rsidRDefault="00763122" w:rsidP="0029685A">
      <w:pPr>
        <w:pStyle w:val="Style311"/>
        <w:tabs>
          <w:tab w:val="left" w:pos="567"/>
          <w:tab w:val="num" w:pos="993"/>
        </w:tabs>
        <w:spacing w:after="0"/>
        <w:ind w:left="993" w:hanging="567"/>
        <w:rPr>
          <w:rFonts w:asciiTheme="minorHAnsi" w:hAnsiTheme="minorHAnsi" w:cstheme="minorHAnsi"/>
          <w:sz w:val="17"/>
          <w:szCs w:val="17"/>
        </w:rPr>
      </w:pPr>
      <w:r w:rsidRPr="00003E80">
        <w:rPr>
          <w:rFonts w:asciiTheme="minorHAnsi" w:hAnsiTheme="minorHAnsi" w:cstheme="minorHAnsi"/>
          <w:sz w:val="17"/>
          <w:szCs w:val="17"/>
        </w:rPr>
        <w:t>a clause is a reference to a clause of these Terms and Conditions; and</w:t>
      </w:r>
    </w:p>
    <w:p w14:paraId="16D3446A" w14:textId="77777777" w:rsidR="00763122" w:rsidRPr="00003E80" w:rsidRDefault="00763122" w:rsidP="0029685A">
      <w:pPr>
        <w:pStyle w:val="Style311"/>
        <w:tabs>
          <w:tab w:val="left" w:pos="567"/>
          <w:tab w:val="num" w:pos="993"/>
        </w:tabs>
        <w:spacing w:after="0"/>
        <w:ind w:left="993" w:hanging="567"/>
        <w:rPr>
          <w:rFonts w:asciiTheme="minorHAnsi" w:hAnsiTheme="minorHAnsi" w:cstheme="minorHAnsi"/>
          <w:sz w:val="17"/>
          <w:szCs w:val="17"/>
        </w:rPr>
      </w:pPr>
      <w:r w:rsidRPr="00003E80">
        <w:rPr>
          <w:rFonts w:asciiTheme="minorHAnsi" w:hAnsiTheme="minorHAnsi" w:cstheme="minorHAnsi"/>
          <w:sz w:val="17"/>
          <w:szCs w:val="17"/>
        </w:rPr>
        <w:t>a “Party” or the “Parties” refer to the parties to these Terms and Conditions.</w:t>
      </w:r>
    </w:p>
    <w:p w14:paraId="41F46555" w14:textId="77777777" w:rsidR="00763122" w:rsidRPr="00003E80" w:rsidRDefault="00763122" w:rsidP="0029685A">
      <w:pPr>
        <w:pStyle w:val="Style2"/>
        <w:tabs>
          <w:tab w:val="num" w:pos="426"/>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The headings used in these Terms and Conditions are for convenience only and </w:t>
      </w:r>
      <w:r w:rsidR="00B0314D" w:rsidRPr="00003E80">
        <w:rPr>
          <w:rFonts w:asciiTheme="minorHAnsi" w:hAnsiTheme="minorHAnsi" w:cstheme="minorHAnsi"/>
          <w:sz w:val="17"/>
          <w:szCs w:val="17"/>
        </w:rPr>
        <w:t>will</w:t>
      </w:r>
      <w:r w:rsidR="00CD2758" w:rsidRPr="00003E80">
        <w:rPr>
          <w:rFonts w:asciiTheme="minorHAnsi" w:hAnsiTheme="minorHAnsi" w:cstheme="minorHAnsi"/>
          <w:sz w:val="17"/>
          <w:szCs w:val="17"/>
        </w:rPr>
        <w:t xml:space="preserve"> have no effect </w:t>
      </w:r>
      <w:r w:rsidRPr="00003E80">
        <w:rPr>
          <w:rFonts w:asciiTheme="minorHAnsi" w:hAnsiTheme="minorHAnsi" w:cstheme="minorHAnsi"/>
          <w:sz w:val="17"/>
          <w:szCs w:val="17"/>
        </w:rPr>
        <w:t>on their interpretation.</w:t>
      </w:r>
    </w:p>
    <w:p w14:paraId="57E04B03" w14:textId="77777777" w:rsidR="00763122" w:rsidRPr="00003E80" w:rsidRDefault="00763122"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Words imparting the singular number shall include the plural and vice versa.  References to any gender shall include the other gender. References to persons shall include corporations.</w:t>
      </w:r>
    </w:p>
    <w:p w14:paraId="52AAA9D3" w14:textId="77777777" w:rsidR="00C46CDD" w:rsidRPr="00003E80" w:rsidRDefault="00C46CDD" w:rsidP="0029685A">
      <w:pPr>
        <w:pStyle w:val="Style2"/>
        <w:numPr>
          <w:ilvl w:val="0"/>
          <w:numId w:val="0"/>
        </w:numPr>
        <w:tabs>
          <w:tab w:val="left" w:pos="567"/>
        </w:tabs>
        <w:spacing w:after="0"/>
        <w:rPr>
          <w:rFonts w:asciiTheme="minorHAnsi" w:hAnsiTheme="minorHAnsi" w:cstheme="minorHAnsi"/>
          <w:sz w:val="17"/>
          <w:szCs w:val="17"/>
        </w:rPr>
      </w:pPr>
    </w:p>
    <w:p w14:paraId="7841E787" w14:textId="77777777" w:rsidR="00554CA4" w:rsidRPr="00003E80" w:rsidRDefault="00E155A5" w:rsidP="0029685A">
      <w:pPr>
        <w:pStyle w:val="Style1"/>
        <w:keepNext w:val="0"/>
        <w:keepLines w:val="0"/>
        <w:tabs>
          <w:tab w:val="num" w:pos="426"/>
          <w:tab w:val="left" w:pos="567"/>
        </w:tabs>
        <w:spacing w:before="0" w:after="0"/>
        <w:ind w:hanging="993"/>
        <w:rPr>
          <w:rFonts w:asciiTheme="minorHAnsi" w:hAnsiTheme="minorHAnsi" w:cstheme="minorHAnsi"/>
          <w:sz w:val="17"/>
          <w:szCs w:val="17"/>
        </w:rPr>
      </w:pPr>
      <w:r w:rsidRPr="00003E80">
        <w:rPr>
          <w:rFonts w:asciiTheme="minorHAnsi" w:hAnsiTheme="minorHAnsi" w:cstheme="minorHAnsi"/>
          <w:sz w:val="17"/>
          <w:szCs w:val="17"/>
        </w:rPr>
        <w:t>How t</w:t>
      </w:r>
      <w:r w:rsidR="00554CA4" w:rsidRPr="00003E80">
        <w:rPr>
          <w:rFonts w:asciiTheme="minorHAnsi" w:hAnsiTheme="minorHAnsi" w:cstheme="minorHAnsi"/>
          <w:sz w:val="17"/>
          <w:szCs w:val="17"/>
        </w:rPr>
        <w:t>he Contract</w:t>
      </w:r>
      <w:r w:rsidRPr="00003E80">
        <w:rPr>
          <w:rFonts w:asciiTheme="minorHAnsi" w:hAnsiTheme="minorHAnsi" w:cstheme="minorHAnsi"/>
          <w:sz w:val="17"/>
          <w:szCs w:val="17"/>
        </w:rPr>
        <w:t xml:space="preserve"> is Formed</w:t>
      </w:r>
    </w:p>
    <w:p w14:paraId="135C2B1E" w14:textId="76866140" w:rsidR="00763122" w:rsidRPr="00B639F5" w:rsidRDefault="004E4EC8" w:rsidP="0029685A">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 xml:space="preserve">These Terms and Conditions govern the sale of </w:t>
      </w:r>
      <w:r w:rsidR="00763122" w:rsidRPr="00B639F5">
        <w:rPr>
          <w:rFonts w:asciiTheme="minorHAnsi" w:hAnsiTheme="minorHAnsi" w:cstheme="minorHAnsi"/>
          <w:sz w:val="17"/>
          <w:szCs w:val="17"/>
        </w:rPr>
        <w:t xml:space="preserve">all Services </w:t>
      </w:r>
      <w:r w:rsidR="00F70113" w:rsidRPr="00B639F5">
        <w:rPr>
          <w:rFonts w:asciiTheme="minorHAnsi" w:hAnsiTheme="minorHAnsi" w:cstheme="minorHAnsi"/>
          <w:sz w:val="17"/>
          <w:szCs w:val="17"/>
        </w:rPr>
        <w:t xml:space="preserve">and Products </w:t>
      </w:r>
      <w:r w:rsidR="00216305" w:rsidRPr="00B639F5">
        <w:rPr>
          <w:rFonts w:asciiTheme="minorHAnsi" w:hAnsiTheme="minorHAnsi" w:cstheme="minorHAnsi"/>
          <w:sz w:val="17"/>
          <w:szCs w:val="17"/>
        </w:rPr>
        <w:t>provided</w:t>
      </w:r>
      <w:r w:rsidR="00763122" w:rsidRPr="00B639F5">
        <w:rPr>
          <w:rFonts w:asciiTheme="minorHAnsi" w:hAnsiTheme="minorHAnsi" w:cstheme="minorHAnsi"/>
          <w:sz w:val="17"/>
          <w:szCs w:val="17"/>
        </w:rPr>
        <w:t xml:space="preserve"> </w:t>
      </w:r>
      <w:r w:rsidRPr="00B639F5">
        <w:rPr>
          <w:rFonts w:asciiTheme="minorHAnsi" w:hAnsiTheme="minorHAnsi" w:cstheme="minorHAnsi"/>
          <w:sz w:val="17"/>
          <w:szCs w:val="17"/>
        </w:rPr>
        <w:t xml:space="preserve">by </w:t>
      </w:r>
      <w:r w:rsidR="001C1EC0" w:rsidRPr="00B639F5">
        <w:rPr>
          <w:rFonts w:asciiTheme="minorHAnsi" w:hAnsiTheme="minorHAnsi" w:cstheme="minorHAnsi"/>
          <w:sz w:val="17"/>
          <w:szCs w:val="17"/>
        </w:rPr>
        <w:t>us</w:t>
      </w:r>
      <w:r w:rsidRPr="00B639F5">
        <w:rPr>
          <w:rFonts w:asciiTheme="minorHAnsi" w:hAnsiTheme="minorHAnsi" w:cstheme="minorHAnsi"/>
          <w:sz w:val="17"/>
          <w:szCs w:val="17"/>
        </w:rPr>
        <w:t xml:space="preserve"> and will form the</w:t>
      </w:r>
      <w:r w:rsidR="001C1EC0" w:rsidRPr="00B639F5">
        <w:rPr>
          <w:rFonts w:asciiTheme="minorHAnsi" w:hAnsiTheme="minorHAnsi" w:cstheme="minorHAnsi"/>
          <w:sz w:val="17"/>
          <w:szCs w:val="17"/>
        </w:rPr>
        <w:t xml:space="preserve"> basis of the Contract between you and us</w:t>
      </w:r>
      <w:r w:rsidRPr="00B639F5">
        <w:rPr>
          <w:rFonts w:asciiTheme="minorHAnsi" w:hAnsiTheme="minorHAnsi" w:cstheme="minorHAnsi"/>
          <w:sz w:val="17"/>
          <w:szCs w:val="17"/>
        </w:rPr>
        <w:t xml:space="preserve">.  </w:t>
      </w:r>
    </w:p>
    <w:p w14:paraId="51EEE827" w14:textId="6AD2FAD4" w:rsidR="00C56E99" w:rsidRDefault="00C56E99" w:rsidP="0029685A">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Following our initial consultation, we will provide you with a Proposal for the Services</w:t>
      </w:r>
      <w:r w:rsidR="008E2C3B" w:rsidRPr="00B639F5">
        <w:rPr>
          <w:rFonts w:asciiTheme="minorHAnsi" w:hAnsiTheme="minorHAnsi" w:cstheme="minorHAnsi"/>
          <w:sz w:val="17"/>
          <w:szCs w:val="17"/>
        </w:rPr>
        <w:t xml:space="preserve"> and/or Products</w:t>
      </w:r>
      <w:r w:rsidRPr="00B639F5">
        <w:rPr>
          <w:rFonts w:asciiTheme="minorHAnsi" w:hAnsiTheme="minorHAnsi" w:cstheme="minorHAnsi"/>
          <w:sz w:val="17"/>
          <w:szCs w:val="17"/>
        </w:rPr>
        <w:t xml:space="preserve"> you have requested.  This will be based on the brief given by you at this initial consultation</w:t>
      </w:r>
      <w:r w:rsidR="00296485" w:rsidRPr="00B639F5">
        <w:rPr>
          <w:rFonts w:asciiTheme="minorHAnsi" w:hAnsiTheme="minorHAnsi" w:cstheme="minorHAnsi"/>
          <w:sz w:val="17"/>
          <w:szCs w:val="17"/>
        </w:rPr>
        <w:t xml:space="preserve"> </w:t>
      </w:r>
      <w:r w:rsidR="008E2C3B" w:rsidRPr="00B639F5">
        <w:rPr>
          <w:rFonts w:asciiTheme="minorHAnsi" w:hAnsiTheme="minorHAnsi" w:cstheme="minorHAnsi"/>
          <w:sz w:val="17"/>
          <w:szCs w:val="17"/>
        </w:rPr>
        <w:t>(</w:t>
      </w:r>
      <w:r w:rsidR="00296485" w:rsidRPr="00B639F5">
        <w:rPr>
          <w:rFonts w:asciiTheme="minorHAnsi" w:hAnsiTheme="minorHAnsi" w:cstheme="minorHAnsi"/>
          <w:sz w:val="17"/>
          <w:szCs w:val="17"/>
        </w:rPr>
        <w:t>or received in our welcome questionnaire)</w:t>
      </w:r>
      <w:r w:rsidRPr="00B639F5">
        <w:rPr>
          <w:rFonts w:asciiTheme="minorHAnsi" w:hAnsiTheme="minorHAnsi" w:cstheme="minorHAnsi"/>
          <w:sz w:val="17"/>
          <w:szCs w:val="17"/>
        </w:rPr>
        <w:t>.</w:t>
      </w:r>
      <w:r w:rsidR="00DB2E76" w:rsidRPr="00B639F5">
        <w:rPr>
          <w:rFonts w:asciiTheme="minorHAnsi" w:hAnsiTheme="minorHAnsi" w:cstheme="minorHAnsi"/>
          <w:sz w:val="17"/>
          <w:szCs w:val="17"/>
        </w:rPr>
        <w:t xml:space="preserve"> </w:t>
      </w:r>
      <w:r w:rsidR="008E2C3B" w:rsidRPr="00B639F5">
        <w:rPr>
          <w:rFonts w:asciiTheme="minorHAnsi" w:hAnsiTheme="minorHAnsi" w:cstheme="minorHAnsi"/>
          <w:sz w:val="17"/>
          <w:szCs w:val="17"/>
        </w:rPr>
        <w:t xml:space="preserve"> </w:t>
      </w:r>
      <w:r w:rsidR="00DB2E76" w:rsidRPr="00B639F5">
        <w:rPr>
          <w:rFonts w:asciiTheme="minorHAnsi" w:hAnsiTheme="minorHAnsi" w:cstheme="minorHAnsi"/>
          <w:sz w:val="17"/>
          <w:szCs w:val="17"/>
        </w:rPr>
        <w:t xml:space="preserve">All </w:t>
      </w:r>
      <w:r w:rsidR="00D87DD9" w:rsidRPr="00B639F5">
        <w:rPr>
          <w:rFonts w:asciiTheme="minorHAnsi" w:hAnsiTheme="minorHAnsi" w:cstheme="minorHAnsi"/>
          <w:sz w:val="17"/>
          <w:szCs w:val="17"/>
        </w:rPr>
        <w:t>details of the project</w:t>
      </w:r>
      <w:r w:rsidR="00DB2E76" w:rsidRPr="00B639F5">
        <w:rPr>
          <w:rFonts w:asciiTheme="minorHAnsi" w:hAnsiTheme="minorHAnsi" w:cstheme="minorHAnsi"/>
          <w:sz w:val="17"/>
          <w:szCs w:val="17"/>
        </w:rPr>
        <w:t xml:space="preserve"> or any relevant information</w:t>
      </w:r>
      <w:r w:rsidR="00D87DD9" w:rsidRPr="00B639F5">
        <w:rPr>
          <w:rFonts w:asciiTheme="minorHAnsi" w:hAnsiTheme="minorHAnsi" w:cstheme="minorHAnsi"/>
          <w:sz w:val="17"/>
          <w:szCs w:val="17"/>
        </w:rPr>
        <w:t xml:space="preserve"> </w:t>
      </w:r>
      <w:r w:rsidR="00DB2E76" w:rsidRPr="00B639F5">
        <w:rPr>
          <w:rFonts w:asciiTheme="minorHAnsi" w:hAnsiTheme="minorHAnsi" w:cstheme="minorHAnsi"/>
          <w:sz w:val="17"/>
          <w:szCs w:val="17"/>
        </w:rPr>
        <w:t>must be given to us</w:t>
      </w:r>
      <w:r w:rsidR="00D87DD9" w:rsidRPr="00B639F5">
        <w:rPr>
          <w:rFonts w:asciiTheme="minorHAnsi" w:hAnsiTheme="minorHAnsi" w:cstheme="minorHAnsi"/>
          <w:sz w:val="17"/>
          <w:szCs w:val="17"/>
        </w:rPr>
        <w:t xml:space="preserve"> fully and to</w:t>
      </w:r>
      <w:r w:rsidR="00D87DD9" w:rsidRPr="00003E80">
        <w:rPr>
          <w:rFonts w:asciiTheme="minorHAnsi" w:hAnsiTheme="minorHAnsi" w:cstheme="minorHAnsi"/>
          <w:sz w:val="17"/>
          <w:szCs w:val="17"/>
        </w:rPr>
        <w:t xml:space="preserve"> the best of your knowledge.</w:t>
      </w:r>
      <w:r w:rsidR="00F70113">
        <w:rPr>
          <w:rFonts w:asciiTheme="minorHAnsi" w:hAnsiTheme="minorHAnsi" w:cstheme="minorHAnsi"/>
          <w:sz w:val="17"/>
          <w:szCs w:val="17"/>
        </w:rPr>
        <w:t xml:space="preserve">  </w:t>
      </w:r>
      <w:r w:rsidR="00F70113" w:rsidRPr="00F70113">
        <w:rPr>
          <w:rFonts w:asciiTheme="minorHAnsi" w:hAnsiTheme="minorHAnsi" w:cstheme="minorHAnsi"/>
          <w:sz w:val="17"/>
          <w:szCs w:val="17"/>
        </w:rPr>
        <w:t>A legally binding Contract between you and us will be created when you accept our Proposal.  Before accepting our Proposal, please ensure</w:t>
      </w:r>
      <w:r w:rsidR="00F70113" w:rsidRPr="00003E80">
        <w:rPr>
          <w:rFonts w:asciiTheme="minorHAnsi" w:hAnsiTheme="minorHAnsi" w:cstheme="minorHAnsi"/>
          <w:sz w:val="17"/>
          <w:szCs w:val="17"/>
        </w:rPr>
        <w:t xml:space="preserve"> that you have read these Terms and Conditions carefully.  If you are unsure about any part of these Terms and Conditions, please ask us for clarification.  No terms or conditions issued or referred to by you in any form will in any way vary or add to these Terms and Conditions unless we agree otherwise in writing.</w:t>
      </w:r>
    </w:p>
    <w:p w14:paraId="05289004" w14:textId="4F95AEB1" w:rsidR="00E155A5" w:rsidRPr="00003E80" w:rsidRDefault="00F70113" w:rsidP="0029685A">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 xml:space="preserve">Any </w:t>
      </w:r>
      <w:r w:rsidR="00216305" w:rsidRPr="00B639F5">
        <w:rPr>
          <w:rFonts w:asciiTheme="minorHAnsi" w:hAnsiTheme="minorHAnsi" w:cstheme="minorHAnsi"/>
          <w:sz w:val="17"/>
          <w:szCs w:val="17"/>
        </w:rPr>
        <w:t>Proposal</w:t>
      </w:r>
      <w:r w:rsidRPr="00B639F5">
        <w:rPr>
          <w:rFonts w:asciiTheme="minorHAnsi" w:hAnsiTheme="minorHAnsi" w:cstheme="minorHAnsi"/>
          <w:sz w:val="17"/>
          <w:szCs w:val="17"/>
        </w:rPr>
        <w:t xml:space="preserve"> we may send</w:t>
      </w:r>
      <w:r w:rsidR="00E155A5" w:rsidRPr="00B639F5">
        <w:rPr>
          <w:rFonts w:asciiTheme="minorHAnsi" w:hAnsiTheme="minorHAnsi" w:cstheme="minorHAnsi"/>
          <w:sz w:val="17"/>
          <w:szCs w:val="17"/>
        </w:rPr>
        <w:t xml:space="preserve"> is based on the information provided us at the time </w:t>
      </w:r>
      <w:r w:rsidR="0086792D" w:rsidRPr="00B639F5">
        <w:rPr>
          <w:rFonts w:asciiTheme="minorHAnsi" w:hAnsiTheme="minorHAnsi" w:cstheme="minorHAnsi"/>
          <w:sz w:val="17"/>
          <w:szCs w:val="17"/>
        </w:rPr>
        <w:t>we prepare it</w:t>
      </w:r>
      <w:r w:rsidR="00E155A5" w:rsidRPr="00B639F5">
        <w:rPr>
          <w:rFonts w:asciiTheme="minorHAnsi" w:hAnsiTheme="minorHAnsi" w:cstheme="minorHAnsi"/>
          <w:sz w:val="17"/>
          <w:szCs w:val="17"/>
        </w:rPr>
        <w:t xml:space="preserve">. </w:t>
      </w:r>
      <w:r w:rsidR="00763122" w:rsidRPr="00B639F5">
        <w:rPr>
          <w:rFonts w:asciiTheme="minorHAnsi" w:hAnsiTheme="minorHAnsi" w:cstheme="minorHAnsi"/>
          <w:sz w:val="17"/>
          <w:szCs w:val="17"/>
        </w:rPr>
        <w:t xml:space="preserve"> If</w:t>
      </w:r>
      <w:r w:rsidR="00E155A5" w:rsidRPr="00B639F5">
        <w:rPr>
          <w:rFonts w:asciiTheme="minorHAnsi" w:hAnsiTheme="minorHAnsi" w:cstheme="minorHAnsi"/>
          <w:sz w:val="17"/>
          <w:szCs w:val="17"/>
        </w:rPr>
        <w:t xml:space="preserve"> any errors or discrepancies</w:t>
      </w:r>
      <w:r w:rsidR="00E155A5" w:rsidRPr="00003E80">
        <w:rPr>
          <w:rFonts w:asciiTheme="minorHAnsi" w:hAnsiTheme="minorHAnsi" w:cstheme="minorHAnsi"/>
          <w:sz w:val="17"/>
          <w:szCs w:val="17"/>
        </w:rPr>
        <w:t xml:space="preserve"> become evident which affect our </w:t>
      </w:r>
      <w:r w:rsidR="00C253BD" w:rsidRPr="00003E80">
        <w:rPr>
          <w:rFonts w:asciiTheme="minorHAnsi" w:hAnsiTheme="minorHAnsi" w:cstheme="minorHAnsi"/>
          <w:sz w:val="17"/>
          <w:szCs w:val="17"/>
        </w:rPr>
        <w:t>price</w:t>
      </w:r>
      <w:r w:rsidR="00E155A5" w:rsidRPr="00003E80">
        <w:rPr>
          <w:rFonts w:asciiTheme="minorHAnsi" w:hAnsiTheme="minorHAnsi" w:cstheme="minorHAnsi"/>
          <w:sz w:val="17"/>
          <w:szCs w:val="17"/>
        </w:rPr>
        <w:t>, we reserve the right to make adjustments to it.</w:t>
      </w:r>
    </w:p>
    <w:p w14:paraId="0029901F" w14:textId="77777777" w:rsidR="00C46CDD" w:rsidRPr="00003E80" w:rsidRDefault="00C46CDD" w:rsidP="0029685A">
      <w:pPr>
        <w:pStyle w:val="Style2"/>
        <w:numPr>
          <w:ilvl w:val="0"/>
          <w:numId w:val="0"/>
        </w:numPr>
        <w:tabs>
          <w:tab w:val="left" w:pos="567"/>
        </w:tabs>
        <w:spacing w:after="0"/>
        <w:rPr>
          <w:rFonts w:asciiTheme="minorHAnsi" w:hAnsiTheme="minorHAnsi" w:cstheme="minorHAnsi"/>
          <w:sz w:val="17"/>
          <w:szCs w:val="17"/>
        </w:rPr>
      </w:pPr>
    </w:p>
    <w:p w14:paraId="558A9E3F" w14:textId="77777777" w:rsidR="00E155A5" w:rsidRPr="00B639F5" w:rsidRDefault="00DD0E36" w:rsidP="00DF75C6">
      <w:pPr>
        <w:pStyle w:val="Style1"/>
        <w:keepNext w:val="0"/>
        <w:keepLines w:val="0"/>
        <w:tabs>
          <w:tab w:val="clear" w:pos="993"/>
          <w:tab w:val="num" w:pos="426"/>
          <w:tab w:val="left" w:pos="567"/>
        </w:tabs>
        <w:spacing w:before="0" w:after="0"/>
        <w:ind w:left="426" w:hanging="426"/>
        <w:rPr>
          <w:rFonts w:asciiTheme="minorHAnsi" w:hAnsiTheme="minorHAnsi" w:cstheme="minorHAnsi"/>
          <w:sz w:val="17"/>
          <w:szCs w:val="17"/>
        </w:rPr>
      </w:pPr>
      <w:r w:rsidRPr="00B639F5">
        <w:rPr>
          <w:rFonts w:asciiTheme="minorHAnsi" w:hAnsiTheme="minorHAnsi" w:cstheme="minorHAnsi"/>
          <w:sz w:val="17"/>
          <w:szCs w:val="17"/>
        </w:rPr>
        <w:t>Interior Design</w:t>
      </w:r>
      <w:r w:rsidR="00891B55" w:rsidRPr="00B639F5">
        <w:rPr>
          <w:rFonts w:asciiTheme="minorHAnsi" w:hAnsiTheme="minorHAnsi" w:cstheme="minorHAnsi"/>
          <w:sz w:val="17"/>
          <w:szCs w:val="17"/>
        </w:rPr>
        <w:t xml:space="preserve"> Services</w:t>
      </w:r>
    </w:p>
    <w:p w14:paraId="41E5BE70" w14:textId="77777777" w:rsidR="00C56E99" w:rsidRPr="00003E80" w:rsidRDefault="00C56E99" w:rsidP="0029685A">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We will ensure that our Services are provided with reasonable care and skill and in accordance with best trade practice.</w:t>
      </w:r>
      <w:r w:rsidR="00501BF4" w:rsidRPr="00003E80">
        <w:rPr>
          <w:rFonts w:asciiTheme="minorHAnsi" w:hAnsiTheme="minorHAnsi" w:cstheme="minorHAnsi"/>
          <w:sz w:val="17"/>
          <w:szCs w:val="17"/>
        </w:rPr>
        <w:t xml:space="preserve">  Our Services, and any guidance we provide, will be from an interior design perspective only; you must gain specialist advice from architects, building control</w:t>
      </w:r>
      <w:r w:rsidR="008912C8">
        <w:rPr>
          <w:rFonts w:asciiTheme="minorHAnsi" w:hAnsiTheme="minorHAnsi" w:cstheme="minorHAnsi"/>
          <w:sz w:val="17"/>
          <w:szCs w:val="17"/>
        </w:rPr>
        <w:t>, structural engineers</w:t>
      </w:r>
      <w:r w:rsidR="00501BF4" w:rsidRPr="00003E80">
        <w:rPr>
          <w:rFonts w:asciiTheme="minorHAnsi" w:hAnsiTheme="minorHAnsi" w:cstheme="minorHAnsi"/>
          <w:sz w:val="17"/>
          <w:szCs w:val="17"/>
        </w:rPr>
        <w:t xml:space="preserve"> or other specialist contractors</w:t>
      </w:r>
      <w:r w:rsidR="00AE7E9C">
        <w:rPr>
          <w:rFonts w:asciiTheme="minorHAnsi" w:hAnsiTheme="minorHAnsi" w:cstheme="minorHAnsi"/>
          <w:sz w:val="17"/>
          <w:szCs w:val="17"/>
        </w:rPr>
        <w:t xml:space="preserve"> or trades</w:t>
      </w:r>
      <w:r w:rsidR="00501BF4" w:rsidRPr="00003E80">
        <w:rPr>
          <w:rFonts w:asciiTheme="minorHAnsi" w:hAnsiTheme="minorHAnsi" w:cstheme="minorHAnsi"/>
          <w:sz w:val="17"/>
          <w:szCs w:val="17"/>
        </w:rPr>
        <w:t xml:space="preserve"> where applicable.</w:t>
      </w:r>
    </w:p>
    <w:p w14:paraId="25C7B7F7" w14:textId="77777777" w:rsidR="00D87DD9" w:rsidRPr="00003E80" w:rsidRDefault="00D87DD9" w:rsidP="0029685A">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We will provide you with a number of designs which will need to be approved by you in writing.  We will accommodate a maximum of </w:t>
      </w:r>
      <w:r w:rsidR="00CD2758" w:rsidRPr="00003E80">
        <w:rPr>
          <w:rFonts w:asciiTheme="minorHAnsi" w:hAnsiTheme="minorHAnsi" w:cstheme="minorHAnsi"/>
          <w:sz w:val="17"/>
          <w:szCs w:val="17"/>
        </w:rPr>
        <w:t>two</w:t>
      </w:r>
      <w:r w:rsidRPr="00003E80">
        <w:rPr>
          <w:rFonts w:asciiTheme="minorHAnsi" w:hAnsiTheme="minorHAnsi" w:cstheme="minorHAnsi"/>
          <w:sz w:val="17"/>
          <w:szCs w:val="17"/>
        </w:rPr>
        <w:t xml:space="preserve"> revisions to your chosen design.  Any further alterations, any changes to the original brief, any changes required after you have approved the design</w:t>
      </w:r>
      <w:r w:rsidR="00CD2758" w:rsidRPr="00003E80">
        <w:rPr>
          <w:rFonts w:asciiTheme="minorHAnsi" w:hAnsiTheme="minorHAnsi" w:cstheme="minorHAnsi"/>
          <w:sz w:val="17"/>
          <w:szCs w:val="17"/>
        </w:rPr>
        <w:t>, works required outside of our normal working hours</w:t>
      </w:r>
      <w:r w:rsidRPr="00003E80">
        <w:rPr>
          <w:rFonts w:asciiTheme="minorHAnsi" w:hAnsiTheme="minorHAnsi" w:cstheme="minorHAnsi"/>
          <w:sz w:val="17"/>
          <w:szCs w:val="17"/>
        </w:rPr>
        <w:t xml:space="preserve"> </w:t>
      </w:r>
      <w:r w:rsidR="00003E80" w:rsidRPr="00003E80">
        <w:rPr>
          <w:rFonts w:asciiTheme="minorHAnsi" w:hAnsiTheme="minorHAnsi" w:cstheme="minorHAnsi"/>
          <w:sz w:val="17"/>
          <w:szCs w:val="17"/>
        </w:rPr>
        <w:t xml:space="preserve">(Monday to Friday, 9am – 5pm excluding bank holidays) </w:t>
      </w:r>
      <w:r w:rsidRPr="00003E80">
        <w:rPr>
          <w:rFonts w:asciiTheme="minorHAnsi" w:hAnsiTheme="minorHAnsi" w:cstheme="minorHAnsi"/>
          <w:sz w:val="17"/>
          <w:szCs w:val="17"/>
        </w:rPr>
        <w:t>or any additional visits required above the allowance included for in our Proposal will be chargeable at our hourly rate applicable at the time.</w:t>
      </w:r>
    </w:p>
    <w:p w14:paraId="79E93A12" w14:textId="77777777" w:rsidR="00C431A5" w:rsidRPr="00003E80" w:rsidRDefault="00CD5428" w:rsidP="0029685A">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If</w:t>
      </w:r>
      <w:r w:rsidR="00C431A5" w:rsidRPr="00003E80">
        <w:rPr>
          <w:rFonts w:asciiTheme="minorHAnsi" w:hAnsiTheme="minorHAnsi" w:cstheme="minorHAnsi"/>
          <w:sz w:val="17"/>
          <w:szCs w:val="17"/>
        </w:rPr>
        <w:t xml:space="preserve"> you require any additional services after </w:t>
      </w:r>
      <w:r w:rsidRPr="00003E80">
        <w:rPr>
          <w:rFonts w:asciiTheme="minorHAnsi" w:hAnsiTheme="minorHAnsi" w:cstheme="minorHAnsi"/>
          <w:sz w:val="17"/>
          <w:szCs w:val="17"/>
        </w:rPr>
        <w:t>accepting</w:t>
      </w:r>
      <w:r w:rsidR="00C431A5" w:rsidRPr="00003E80">
        <w:rPr>
          <w:rFonts w:asciiTheme="minorHAnsi" w:hAnsiTheme="minorHAnsi" w:cstheme="minorHAnsi"/>
          <w:sz w:val="17"/>
          <w:szCs w:val="17"/>
        </w:rPr>
        <w:t xml:space="preserve"> our </w:t>
      </w:r>
      <w:r w:rsidR="00216305" w:rsidRPr="00003E80">
        <w:rPr>
          <w:rFonts w:asciiTheme="minorHAnsi" w:hAnsiTheme="minorHAnsi" w:cstheme="minorHAnsi"/>
          <w:sz w:val="17"/>
          <w:szCs w:val="17"/>
        </w:rPr>
        <w:t>Proposal</w:t>
      </w:r>
      <w:r w:rsidR="00C431A5" w:rsidRPr="00003E80">
        <w:rPr>
          <w:rFonts w:asciiTheme="minorHAnsi" w:hAnsiTheme="minorHAnsi" w:cstheme="minorHAnsi"/>
          <w:sz w:val="17"/>
          <w:szCs w:val="17"/>
        </w:rPr>
        <w:t xml:space="preserve">, we will provide you with a further </w:t>
      </w:r>
      <w:r w:rsidR="00216305" w:rsidRPr="00003E80">
        <w:rPr>
          <w:rFonts w:asciiTheme="minorHAnsi" w:hAnsiTheme="minorHAnsi" w:cstheme="minorHAnsi"/>
          <w:sz w:val="17"/>
          <w:szCs w:val="17"/>
        </w:rPr>
        <w:t>Proposal</w:t>
      </w:r>
      <w:r w:rsidR="00C431A5" w:rsidRPr="00003E80">
        <w:rPr>
          <w:rFonts w:asciiTheme="minorHAnsi" w:hAnsiTheme="minorHAnsi" w:cstheme="minorHAnsi"/>
          <w:sz w:val="17"/>
          <w:szCs w:val="17"/>
        </w:rPr>
        <w:t xml:space="preserve">, which must be accepted by you in writing before we will proceed. </w:t>
      </w:r>
    </w:p>
    <w:p w14:paraId="0365BF5A" w14:textId="77777777" w:rsidR="00C253BD" w:rsidRPr="00B639F5" w:rsidRDefault="00C253BD" w:rsidP="00DF75C6">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We ma</w:t>
      </w:r>
      <w:r w:rsidR="00F2073E" w:rsidRPr="00003E80">
        <w:rPr>
          <w:rFonts w:asciiTheme="minorHAnsi" w:hAnsiTheme="minorHAnsi" w:cstheme="minorHAnsi"/>
          <w:sz w:val="17"/>
          <w:szCs w:val="17"/>
        </w:rPr>
        <w:t>y provide sketches or</w:t>
      </w:r>
      <w:r w:rsidR="002B013E" w:rsidRPr="00003E80">
        <w:rPr>
          <w:rFonts w:asciiTheme="minorHAnsi" w:hAnsiTheme="minorHAnsi" w:cstheme="minorHAnsi"/>
          <w:sz w:val="17"/>
          <w:szCs w:val="17"/>
        </w:rPr>
        <w:t xml:space="preserve"> impressions </w:t>
      </w:r>
      <w:r w:rsidR="00F2073E" w:rsidRPr="00003E80">
        <w:rPr>
          <w:rFonts w:asciiTheme="minorHAnsi" w:hAnsiTheme="minorHAnsi" w:cstheme="minorHAnsi"/>
          <w:sz w:val="17"/>
          <w:szCs w:val="17"/>
        </w:rPr>
        <w:t>before or during the provision of t</w:t>
      </w:r>
      <w:r w:rsidRPr="00003E80">
        <w:rPr>
          <w:rFonts w:asciiTheme="minorHAnsi" w:hAnsiTheme="minorHAnsi" w:cstheme="minorHAnsi"/>
          <w:sz w:val="17"/>
          <w:szCs w:val="17"/>
        </w:rPr>
        <w:t xml:space="preserve">he </w:t>
      </w:r>
      <w:r w:rsidR="0086792D" w:rsidRPr="00003E80">
        <w:rPr>
          <w:rFonts w:asciiTheme="minorHAnsi" w:hAnsiTheme="minorHAnsi" w:cstheme="minorHAnsi"/>
          <w:sz w:val="17"/>
          <w:szCs w:val="17"/>
        </w:rPr>
        <w:t xml:space="preserve">Services.  </w:t>
      </w:r>
      <w:r w:rsidRPr="00003E80">
        <w:rPr>
          <w:rFonts w:asciiTheme="minorHAnsi" w:hAnsiTheme="minorHAnsi" w:cstheme="minorHAnsi"/>
          <w:sz w:val="17"/>
          <w:szCs w:val="17"/>
        </w:rPr>
        <w:t xml:space="preserve">Any such material is intended for </w:t>
      </w:r>
      <w:r w:rsidRPr="00B639F5">
        <w:rPr>
          <w:rFonts w:asciiTheme="minorHAnsi" w:hAnsiTheme="minorHAnsi" w:cstheme="minorHAnsi"/>
          <w:sz w:val="17"/>
          <w:szCs w:val="17"/>
        </w:rPr>
        <w:t>illustrative purposes only and is not intended to provide an exact specification of the works to be provided, nor to guarantee specific results</w:t>
      </w:r>
      <w:r w:rsidR="00AE7E9C" w:rsidRPr="00B639F5">
        <w:rPr>
          <w:rFonts w:asciiTheme="minorHAnsi" w:hAnsiTheme="minorHAnsi" w:cstheme="minorHAnsi"/>
          <w:sz w:val="17"/>
          <w:szCs w:val="17"/>
        </w:rPr>
        <w:t xml:space="preserve"> and is not to be used for construction purposes unless specifically issued as such.</w:t>
      </w:r>
    </w:p>
    <w:p w14:paraId="716A8814" w14:textId="77777777" w:rsidR="00501BF4" w:rsidRPr="00B639F5" w:rsidRDefault="008902E6" w:rsidP="0029685A">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I</w:t>
      </w:r>
      <w:r w:rsidR="00501BF4" w:rsidRPr="00B639F5">
        <w:rPr>
          <w:rFonts w:asciiTheme="minorHAnsi" w:hAnsiTheme="minorHAnsi" w:cstheme="minorHAnsi"/>
          <w:sz w:val="17"/>
          <w:szCs w:val="17"/>
        </w:rPr>
        <w:t>t is your responsibility to check all dimensions</w:t>
      </w:r>
      <w:r w:rsidR="00CD2758" w:rsidRPr="00B639F5">
        <w:rPr>
          <w:rFonts w:asciiTheme="minorHAnsi" w:hAnsiTheme="minorHAnsi" w:cstheme="minorHAnsi"/>
          <w:sz w:val="17"/>
          <w:szCs w:val="17"/>
        </w:rPr>
        <w:t xml:space="preserve"> and measurements</w:t>
      </w:r>
      <w:r w:rsidR="00501BF4" w:rsidRPr="00B639F5">
        <w:rPr>
          <w:rFonts w:asciiTheme="minorHAnsi" w:hAnsiTheme="minorHAnsi" w:cstheme="minorHAnsi"/>
          <w:sz w:val="17"/>
          <w:szCs w:val="17"/>
        </w:rPr>
        <w:t xml:space="preserve"> set out in </w:t>
      </w:r>
      <w:r w:rsidRPr="00B639F5">
        <w:rPr>
          <w:rFonts w:asciiTheme="minorHAnsi" w:hAnsiTheme="minorHAnsi" w:cstheme="minorHAnsi"/>
          <w:sz w:val="17"/>
          <w:szCs w:val="17"/>
        </w:rPr>
        <w:t>any plans we provide</w:t>
      </w:r>
      <w:r w:rsidR="00AE7E9C" w:rsidRPr="00B639F5">
        <w:rPr>
          <w:rFonts w:asciiTheme="minorHAnsi" w:hAnsiTheme="minorHAnsi" w:cstheme="minorHAnsi"/>
          <w:sz w:val="17"/>
          <w:szCs w:val="17"/>
        </w:rPr>
        <w:t xml:space="preserve"> and </w:t>
      </w:r>
      <w:r w:rsidR="008E2C3B" w:rsidRPr="00B639F5">
        <w:rPr>
          <w:rFonts w:asciiTheme="minorHAnsi" w:hAnsiTheme="minorHAnsi" w:cstheme="minorHAnsi"/>
          <w:sz w:val="17"/>
          <w:szCs w:val="17"/>
        </w:rPr>
        <w:t xml:space="preserve">it is </w:t>
      </w:r>
      <w:r w:rsidR="00AE7E9C" w:rsidRPr="00B639F5">
        <w:rPr>
          <w:rFonts w:asciiTheme="minorHAnsi" w:hAnsiTheme="minorHAnsi" w:cstheme="minorHAnsi"/>
          <w:sz w:val="17"/>
          <w:szCs w:val="17"/>
        </w:rPr>
        <w:t>the builder or contractor</w:t>
      </w:r>
      <w:r w:rsidR="008E2C3B" w:rsidRPr="00B639F5">
        <w:rPr>
          <w:rFonts w:asciiTheme="minorHAnsi" w:hAnsiTheme="minorHAnsi" w:cstheme="minorHAnsi"/>
          <w:sz w:val="17"/>
          <w:szCs w:val="17"/>
        </w:rPr>
        <w:t>’s responsibility</w:t>
      </w:r>
      <w:r w:rsidR="00AE7E9C" w:rsidRPr="00B639F5">
        <w:rPr>
          <w:rFonts w:asciiTheme="minorHAnsi" w:hAnsiTheme="minorHAnsi" w:cstheme="minorHAnsi"/>
          <w:sz w:val="17"/>
          <w:szCs w:val="17"/>
        </w:rPr>
        <w:t xml:space="preserve"> to report any discrepancies to us prior to any construction or building work starting</w:t>
      </w:r>
      <w:r w:rsidRPr="00B639F5">
        <w:rPr>
          <w:rFonts w:asciiTheme="minorHAnsi" w:hAnsiTheme="minorHAnsi" w:cstheme="minorHAnsi"/>
          <w:sz w:val="17"/>
          <w:szCs w:val="17"/>
        </w:rPr>
        <w:t>.</w:t>
      </w:r>
    </w:p>
    <w:p w14:paraId="1EF363CC" w14:textId="77777777" w:rsidR="000D4DAD" w:rsidRPr="00003E80" w:rsidRDefault="000D4DAD" w:rsidP="0029685A">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If we are asked to provide lighting, heating, flooring or other plans, we will produc</w:t>
      </w:r>
      <w:r w:rsidR="00501BF4" w:rsidRPr="00B639F5">
        <w:rPr>
          <w:rFonts w:asciiTheme="minorHAnsi" w:hAnsiTheme="minorHAnsi" w:cstheme="minorHAnsi"/>
          <w:sz w:val="17"/>
          <w:szCs w:val="17"/>
        </w:rPr>
        <w:t>e these as guidance only</w:t>
      </w:r>
      <w:r w:rsidR="00501BF4" w:rsidRPr="00003E80">
        <w:rPr>
          <w:rFonts w:asciiTheme="minorHAnsi" w:hAnsiTheme="minorHAnsi" w:cstheme="minorHAnsi"/>
          <w:sz w:val="17"/>
          <w:szCs w:val="17"/>
        </w:rPr>
        <w:t xml:space="preserve"> from a</w:t>
      </w:r>
      <w:r w:rsidRPr="00003E80">
        <w:rPr>
          <w:rFonts w:asciiTheme="minorHAnsi" w:hAnsiTheme="minorHAnsi" w:cstheme="minorHAnsi"/>
          <w:sz w:val="17"/>
          <w:szCs w:val="17"/>
        </w:rPr>
        <w:t xml:space="preserve"> design </w:t>
      </w:r>
      <w:r w:rsidR="00501BF4" w:rsidRPr="00003E80">
        <w:rPr>
          <w:rFonts w:asciiTheme="minorHAnsi" w:hAnsiTheme="minorHAnsi" w:cstheme="minorHAnsi"/>
          <w:sz w:val="17"/>
          <w:szCs w:val="17"/>
        </w:rPr>
        <w:t>point of view</w:t>
      </w:r>
      <w:r w:rsidRPr="00003E80">
        <w:rPr>
          <w:rFonts w:asciiTheme="minorHAnsi" w:hAnsiTheme="minorHAnsi" w:cstheme="minorHAnsi"/>
          <w:sz w:val="17"/>
          <w:szCs w:val="17"/>
        </w:rPr>
        <w:t>. It will be the relevant contractor’s re</w:t>
      </w:r>
      <w:r w:rsidR="003F47E3" w:rsidRPr="00003E80">
        <w:rPr>
          <w:rFonts w:asciiTheme="minorHAnsi" w:hAnsiTheme="minorHAnsi" w:cstheme="minorHAnsi"/>
          <w:sz w:val="17"/>
          <w:szCs w:val="17"/>
        </w:rPr>
        <w:t>sponsibility to ensure the work from the plans we have created is safe and practical.</w:t>
      </w:r>
    </w:p>
    <w:p w14:paraId="7A485EC0" w14:textId="77777777" w:rsidR="00B0314D" w:rsidRPr="00003E80" w:rsidRDefault="00B0314D" w:rsidP="0029685A">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We will provide our designs and plans digitally and have included for this in our Proposal.  If you require printed materials, we will charge for our costs in providing these.</w:t>
      </w:r>
    </w:p>
    <w:p w14:paraId="4567DD31" w14:textId="77777777" w:rsidR="00965E8C" w:rsidRPr="00B639F5" w:rsidRDefault="00842A90" w:rsidP="007E56FF">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We may provide </w:t>
      </w:r>
      <w:r w:rsidR="007E56FF" w:rsidRPr="00003E80">
        <w:rPr>
          <w:rFonts w:asciiTheme="minorHAnsi" w:hAnsiTheme="minorHAnsi" w:cstheme="minorHAnsi"/>
          <w:sz w:val="17"/>
          <w:szCs w:val="17"/>
        </w:rPr>
        <w:t>suggestions</w:t>
      </w:r>
      <w:r w:rsidRPr="00003E80">
        <w:rPr>
          <w:rFonts w:asciiTheme="minorHAnsi" w:hAnsiTheme="minorHAnsi" w:cstheme="minorHAnsi"/>
          <w:sz w:val="17"/>
          <w:szCs w:val="17"/>
        </w:rPr>
        <w:t xml:space="preserve"> for products or </w:t>
      </w:r>
      <w:r w:rsidR="007E56FF" w:rsidRPr="00003E80">
        <w:rPr>
          <w:rFonts w:asciiTheme="minorHAnsi" w:hAnsiTheme="minorHAnsi" w:cstheme="minorHAnsi"/>
          <w:sz w:val="17"/>
          <w:szCs w:val="17"/>
        </w:rPr>
        <w:t xml:space="preserve">other </w:t>
      </w:r>
      <w:r w:rsidRPr="00003E80">
        <w:rPr>
          <w:rFonts w:asciiTheme="minorHAnsi" w:hAnsiTheme="minorHAnsi" w:cstheme="minorHAnsi"/>
          <w:sz w:val="17"/>
          <w:szCs w:val="17"/>
        </w:rPr>
        <w:t xml:space="preserve">services to be provided as part of </w:t>
      </w:r>
      <w:r w:rsidR="007E56FF" w:rsidRPr="00003E80">
        <w:rPr>
          <w:rFonts w:asciiTheme="minorHAnsi" w:hAnsiTheme="minorHAnsi" w:cstheme="minorHAnsi"/>
          <w:sz w:val="17"/>
          <w:szCs w:val="17"/>
        </w:rPr>
        <w:t>your</w:t>
      </w:r>
      <w:r w:rsidRPr="00003E80">
        <w:rPr>
          <w:rFonts w:asciiTheme="minorHAnsi" w:hAnsiTheme="minorHAnsi" w:cstheme="minorHAnsi"/>
          <w:sz w:val="17"/>
          <w:szCs w:val="17"/>
        </w:rPr>
        <w:t xml:space="preserve"> project.  You are under no obligation to accept these </w:t>
      </w:r>
      <w:r w:rsidR="007C6A21" w:rsidRPr="00003E80">
        <w:rPr>
          <w:rFonts w:asciiTheme="minorHAnsi" w:hAnsiTheme="minorHAnsi" w:cstheme="minorHAnsi"/>
          <w:sz w:val="17"/>
          <w:szCs w:val="17"/>
        </w:rPr>
        <w:t>suggestions</w:t>
      </w:r>
      <w:r w:rsidRPr="00003E80">
        <w:rPr>
          <w:rFonts w:asciiTheme="minorHAnsi" w:hAnsiTheme="minorHAnsi" w:cstheme="minorHAnsi"/>
          <w:sz w:val="17"/>
          <w:szCs w:val="17"/>
        </w:rPr>
        <w:t xml:space="preserve"> </w:t>
      </w:r>
      <w:r w:rsidR="007C6A21" w:rsidRPr="00003E80">
        <w:rPr>
          <w:rFonts w:asciiTheme="minorHAnsi" w:hAnsiTheme="minorHAnsi" w:cstheme="minorHAnsi"/>
          <w:sz w:val="17"/>
          <w:szCs w:val="17"/>
        </w:rPr>
        <w:t xml:space="preserve">but if you decide to, </w:t>
      </w:r>
      <w:r w:rsidR="00501BF4" w:rsidRPr="00003E80">
        <w:rPr>
          <w:rFonts w:asciiTheme="minorHAnsi" w:hAnsiTheme="minorHAnsi" w:cstheme="minorHAnsi"/>
          <w:sz w:val="17"/>
          <w:szCs w:val="17"/>
        </w:rPr>
        <w:t>you will need to ensure the relevant supplier is suitable for your needs.  A</w:t>
      </w:r>
      <w:r w:rsidRPr="00003E80">
        <w:rPr>
          <w:rFonts w:asciiTheme="minorHAnsi" w:hAnsiTheme="minorHAnsi" w:cstheme="minorHAnsi"/>
          <w:sz w:val="17"/>
          <w:szCs w:val="17"/>
        </w:rPr>
        <w:t xml:space="preserve"> separate contractual relationship </w:t>
      </w:r>
      <w:r w:rsidR="007C6A21" w:rsidRPr="00003E80">
        <w:rPr>
          <w:rFonts w:asciiTheme="minorHAnsi" w:hAnsiTheme="minorHAnsi" w:cstheme="minorHAnsi"/>
          <w:sz w:val="17"/>
          <w:szCs w:val="17"/>
        </w:rPr>
        <w:t>will</w:t>
      </w:r>
      <w:r w:rsidRPr="00003E80">
        <w:rPr>
          <w:rFonts w:asciiTheme="minorHAnsi" w:hAnsiTheme="minorHAnsi" w:cstheme="minorHAnsi"/>
          <w:sz w:val="17"/>
          <w:szCs w:val="17"/>
        </w:rPr>
        <w:t xml:space="preserve"> be created between you and </w:t>
      </w:r>
      <w:r w:rsidR="00965E8C" w:rsidRPr="00003E80">
        <w:rPr>
          <w:rFonts w:asciiTheme="minorHAnsi" w:hAnsiTheme="minorHAnsi" w:cstheme="minorHAnsi"/>
          <w:sz w:val="17"/>
          <w:szCs w:val="17"/>
        </w:rPr>
        <w:t xml:space="preserve">the </w:t>
      </w:r>
      <w:r w:rsidR="00965E8C" w:rsidRPr="00B639F5">
        <w:rPr>
          <w:rFonts w:asciiTheme="minorHAnsi" w:hAnsiTheme="minorHAnsi" w:cstheme="minorHAnsi"/>
          <w:sz w:val="17"/>
          <w:szCs w:val="17"/>
        </w:rPr>
        <w:t>supplier</w:t>
      </w:r>
      <w:r w:rsidRPr="00B639F5">
        <w:rPr>
          <w:rFonts w:asciiTheme="minorHAnsi" w:hAnsiTheme="minorHAnsi" w:cstheme="minorHAnsi"/>
          <w:sz w:val="17"/>
          <w:szCs w:val="17"/>
        </w:rPr>
        <w:t xml:space="preserve">, </w:t>
      </w:r>
      <w:r w:rsidR="007C6A21" w:rsidRPr="00B639F5">
        <w:rPr>
          <w:rFonts w:asciiTheme="minorHAnsi" w:hAnsiTheme="minorHAnsi" w:cstheme="minorHAnsi"/>
          <w:sz w:val="17"/>
          <w:szCs w:val="17"/>
        </w:rPr>
        <w:t>under separate terms and conditions.  Y</w:t>
      </w:r>
      <w:r w:rsidRPr="00B639F5">
        <w:rPr>
          <w:rFonts w:asciiTheme="minorHAnsi" w:hAnsiTheme="minorHAnsi" w:cstheme="minorHAnsi"/>
          <w:sz w:val="17"/>
          <w:szCs w:val="17"/>
        </w:rPr>
        <w:t xml:space="preserve">ou </w:t>
      </w:r>
      <w:r w:rsidR="007C6A21" w:rsidRPr="00B639F5">
        <w:rPr>
          <w:rFonts w:asciiTheme="minorHAnsi" w:hAnsiTheme="minorHAnsi" w:cstheme="minorHAnsi"/>
          <w:sz w:val="17"/>
          <w:szCs w:val="17"/>
        </w:rPr>
        <w:t>will be responsible for making arrangements and paying the</w:t>
      </w:r>
      <w:r w:rsidRPr="00B639F5">
        <w:rPr>
          <w:rFonts w:asciiTheme="minorHAnsi" w:hAnsiTheme="minorHAnsi" w:cstheme="minorHAnsi"/>
          <w:sz w:val="17"/>
          <w:szCs w:val="17"/>
        </w:rPr>
        <w:t xml:space="preserve"> </w:t>
      </w:r>
      <w:r w:rsidR="00965E8C" w:rsidRPr="00B639F5">
        <w:rPr>
          <w:rFonts w:asciiTheme="minorHAnsi" w:hAnsiTheme="minorHAnsi" w:cstheme="minorHAnsi"/>
          <w:sz w:val="17"/>
          <w:szCs w:val="17"/>
        </w:rPr>
        <w:t xml:space="preserve">supplier </w:t>
      </w:r>
      <w:r w:rsidR="007C6A21" w:rsidRPr="00B639F5">
        <w:rPr>
          <w:rFonts w:asciiTheme="minorHAnsi" w:hAnsiTheme="minorHAnsi" w:cstheme="minorHAnsi"/>
          <w:sz w:val="17"/>
          <w:szCs w:val="17"/>
        </w:rPr>
        <w:t xml:space="preserve">directly </w:t>
      </w:r>
      <w:r w:rsidR="00965E8C" w:rsidRPr="00B639F5">
        <w:rPr>
          <w:rFonts w:asciiTheme="minorHAnsi" w:hAnsiTheme="minorHAnsi" w:cstheme="minorHAnsi"/>
          <w:sz w:val="17"/>
          <w:szCs w:val="17"/>
        </w:rPr>
        <w:t>and they will be liable to you directly for their actions or inactions.</w:t>
      </w:r>
    </w:p>
    <w:p w14:paraId="3C9D7AF1" w14:textId="77777777" w:rsidR="00AE7E9C" w:rsidRPr="00B639F5" w:rsidRDefault="00AE7E9C" w:rsidP="007E56FF">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 xml:space="preserve">We may agree to coordinate the ordering of products for your </w:t>
      </w:r>
      <w:r w:rsidR="008E2C3B" w:rsidRPr="00B639F5">
        <w:rPr>
          <w:rFonts w:asciiTheme="minorHAnsi" w:hAnsiTheme="minorHAnsi" w:cstheme="minorHAnsi"/>
          <w:sz w:val="17"/>
          <w:szCs w:val="17"/>
        </w:rPr>
        <w:t>d</w:t>
      </w:r>
      <w:r w:rsidRPr="00B639F5">
        <w:rPr>
          <w:rFonts w:asciiTheme="minorHAnsi" w:hAnsiTheme="minorHAnsi" w:cstheme="minorHAnsi"/>
          <w:sz w:val="17"/>
          <w:szCs w:val="17"/>
        </w:rPr>
        <w:t xml:space="preserve">esign. We cannot be held responsible for arranging repairs, replacements, returns </w:t>
      </w:r>
      <w:r w:rsidR="008E2C3B" w:rsidRPr="00B639F5">
        <w:rPr>
          <w:rFonts w:asciiTheme="minorHAnsi" w:hAnsiTheme="minorHAnsi" w:cstheme="minorHAnsi"/>
          <w:sz w:val="17"/>
          <w:szCs w:val="17"/>
        </w:rPr>
        <w:t>or freight claims for purchases you have made</w:t>
      </w:r>
      <w:r w:rsidRPr="00B639F5">
        <w:rPr>
          <w:rFonts w:asciiTheme="minorHAnsi" w:hAnsiTheme="minorHAnsi" w:cstheme="minorHAnsi"/>
          <w:sz w:val="17"/>
          <w:szCs w:val="17"/>
        </w:rPr>
        <w:t xml:space="preserve">. </w:t>
      </w:r>
      <w:r w:rsidR="008E2C3B" w:rsidRPr="00B639F5">
        <w:rPr>
          <w:rFonts w:asciiTheme="minorHAnsi" w:hAnsiTheme="minorHAnsi" w:cstheme="minorHAnsi"/>
          <w:sz w:val="17"/>
          <w:szCs w:val="17"/>
        </w:rPr>
        <w:t xml:space="preserve"> </w:t>
      </w:r>
      <w:r w:rsidRPr="00B639F5">
        <w:rPr>
          <w:rFonts w:asciiTheme="minorHAnsi" w:hAnsiTheme="minorHAnsi" w:cstheme="minorHAnsi"/>
          <w:sz w:val="17"/>
          <w:szCs w:val="17"/>
        </w:rPr>
        <w:t xml:space="preserve">We strive to select furniture and accessories and brands with good reputations; however, will not be held responsible for the quality of any furniture or accessory that we select or propose.   </w:t>
      </w:r>
    </w:p>
    <w:p w14:paraId="008236BD" w14:textId="77777777" w:rsidR="007C6A21" w:rsidRPr="00003E80" w:rsidRDefault="00151116" w:rsidP="00151116">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 xml:space="preserve">If we agree to </w:t>
      </w:r>
      <w:r w:rsidR="00003E80" w:rsidRPr="00B639F5">
        <w:rPr>
          <w:rFonts w:asciiTheme="minorHAnsi" w:hAnsiTheme="minorHAnsi" w:cstheme="minorHAnsi"/>
          <w:sz w:val="17"/>
          <w:szCs w:val="17"/>
        </w:rPr>
        <w:t>meet with you</w:t>
      </w:r>
      <w:r w:rsidRPr="00B639F5">
        <w:rPr>
          <w:rFonts w:asciiTheme="minorHAnsi" w:hAnsiTheme="minorHAnsi" w:cstheme="minorHAnsi"/>
          <w:sz w:val="17"/>
          <w:szCs w:val="17"/>
        </w:rPr>
        <w:t xml:space="preserve">, we reserve the right to charge for our mileage and travelling time.  </w:t>
      </w:r>
      <w:r w:rsidR="000A7844" w:rsidRPr="00B639F5">
        <w:rPr>
          <w:rFonts w:asciiTheme="minorHAnsi" w:hAnsiTheme="minorHAnsi" w:cstheme="minorHAnsi"/>
          <w:sz w:val="17"/>
          <w:szCs w:val="17"/>
        </w:rPr>
        <w:t xml:space="preserve">Mileage will be charged at 90p per mile unless otherwise agreed.  </w:t>
      </w:r>
      <w:r w:rsidR="007C6A21" w:rsidRPr="00B639F5">
        <w:rPr>
          <w:rFonts w:asciiTheme="minorHAnsi" w:hAnsiTheme="minorHAnsi" w:cstheme="minorHAnsi"/>
          <w:sz w:val="17"/>
          <w:szCs w:val="17"/>
        </w:rPr>
        <w:t>We require a minimum of 48</w:t>
      </w:r>
      <w:r w:rsidRPr="00B639F5">
        <w:rPr>
          <w:rFonts w:asciiTheme="minorHAnsi" w:hAnsiTheme="minorHAnsi" w:cstheme="minorHAnsi"/>
          <w:sz w:val="17"/>
          <w:szCs w:val="17"/>
        </w:rPr>
        <w:t xml:space="preserve"> hours’ notice if the agreed</w:t>
      </w:r>
      <w:r w:rsidR="00003E80" w:rsidRPr="00B639F5">
        <w:rPr>
          <w:rFonts w:asciiTheme="minorHAnsi" w:hAnsiTheme="minorHAnsi" w:cstheme="minorHAnsi"/>
          <w:sz w:val="17"/>
          <w:szCs w:val="17"/>
        </w:rPr>
        <w:t xml:space="preserve"> meeting date</w:t>
      </w:r>
      <w:r w:rsidR="007C6A21" w:rsidRPr="00B639F5">
        <w:rPr>
          <w:rFonts w:asciiTheme="minorHAnsi" w:hAnsiTheme="minorHAnsi" w:cstheme="minorHAnsi"/>
          <w:sz w:val="17"/>
          <w:szCs w:val="17"/>
        </w:rPr>
        <w:t xml:space="preserve"> or time is to be changed.  If we receive less than 48 hours’ notice, we reserve</w:t>
      </w:r>
      <w:r w:rsidR="007C6A21" w:rsidRPr="00003E80">
        <w:rPr>
          <w:rFonts w:asciiTheme="minorHAnsi" w:hAnsiTheme="minorHAnsi" w:cstheme="minorHAnsi"/>
          <w:sz w:val="17"/>
          <w:szCs w:val="17"/>
        </w:rPr>
        <w:t xml:space="preserve"> the right to charge for any costs incurred by us.</w:t>
      </w:r>
    </w:p>
    <w:p w14:paraId="1E7A9334" w14:textId="77777777" w:rsidR="00501BF4" w:rsidRDefault="00501BF4" w:rsidP="00DF75C6">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Any timescales we provide are for guidance only and are not of the essence of the Contract.</w:t>
      </w:r>
    </w:p>
    <w:p w14:paraId="5F6E019D" w14:textId="77777777" w:rsidR="00DD0E36" w:rsidRPr="00003E80" w:rsidRDefault="00DD0E36" w:rsidP="00DD0E36">
      <w:pPr>
        <w:pStyle w:val="Style2"/>
        <w:numPr>
          <w:ilvl w:val="0"/>
          <w:numId w:val="0"/>
        </w:numPr>
        <w:tabs>
          <w:tab w:val="left" w:pos="567"/>
        </w:tabs>
        <w:spacing w:after="0"/>
        <w:rPr>
          <w:rFonts w:asciiTheme="minorHAnsi" w:hAnsiTheme="minorHAnsi" w:cstheme="minorHAnsi"/>
          <w:sz w:val="17"/>
          <w:szCs w:val="17"/>
        </w:rPr>
      </w:pPr>
    </w:p>
    <w:p w14:paraId="1A40D392" w14:textId="2C4A10DB" w:rsidR="00DD0E36" w:rsidRPr="00A07B1D" w:rsidRDefault="00DD0E36" w:rsidP="006E74D5">
      <w:pPr>
        <w:pStyle w:val="Style1"/>
        <w:keepNext w:val="0"/>
        <w:keepLines w:val="0"/>
        <w:tabs>
          <w:tab w:val="num" w:pos="426"/>
          <w:tab w:val="left" w:pos="567"/>
        </w:tabs>
        <w:spacing w:before="0" w:after="0"/>
        <w:ind w:hanging="993"/>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 xml:space="preserve">E-Design Services </w:t>
      </w:r>
    </w:p>
    <w:p w14:paraId="440136A5"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ab/>
        <w:t>E-Design services are an online decorating consultation service only.  All recommendations are regarded as suggestions to improve the aesthetic of your space and are not intended for construction services.</w:t>
      </w:r>
    </w:p>
    <w:p w14:paraId="7D9A3107" w14:textId="77777777" w:rsidR="006E74D5" w:rsidRPr="00A07B1D" w:rsidRDefault="006E74D5"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You are responsible for confirming the accuracy and completeness of any information that is provided.</w:t>
      </w:r>
    </w:p>
    <w:p w14:paraId="1F57D8A0"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ab/>
        <w:t>Floor plan measurements and details are for illustration purposes only, and as such, the floor plan or any related materials that illustrate the arrangement or placement of recommended items is intended to be used solely as a rough sketch in order to demonstrate the suggested placement or arrangement of recommended items.</w:t>
      </w:r>
    </w:p>
    <w:p w14:paraId="081E2801"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ab/>
        <w:t>All objects depicted in floor plans or any related materials that illustrate the arrangement or placement of recommended items will be chosen as an “approximate match” to represent those pieces that have been noted in the shopping lists.  Colours, sizes and other details may not be exact.</w:t>
      </w:r>
    </w:p>
    <w:p w14:paraId="07F1527C" w14:textId="77777777" w:rsidR="00DD0E36" w:rsidRPr="00A07B1D" w:rsidRDefault="006E74D5"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lastRenderedPageBreak/>
        <w:t>You agree</w:t>
      </w:r>
      <w:r w:rsidR="00DD0E36" w:rsidRPr="00A07B1D">
        <w:rPr>
          <w:rFonts w:asciiTheme="minorHAnsi" w:hAnsiTheme="minorHAnsi" w:cstheme="minorHAnsi"/>
          <w:color w:val="000000" w:themeColor="text1"/>
          <w:sz w:val="17"/>
          <w:szCs w:val="17"/>
        </w:rPr>
        <w:t xml:space="preserve"> to correspond strictly through online communication using email and allocated, previously arranged calls in </w:t>
      </w:r>
      <w:proofErr w:type="gramStart"/>
      <w:r w:rsidR="00DD0E36" w:rsidRPr="00A07B1D">
        <w:rPr>
          <w:rFonts w:asciiTheme="minorHAnsi" w:hAnsiTheme="minorHAnsi" w:cstheme="minorHAnsi"/>
          <w:color w:val="000000" w:themeColor="text1"/>
          <w:sz w:val="17"/>
          <w:szCs w:val="17"/>
        </w:rPr>
        <w:t>15 minute</w:t>
      </w:r>
      <w:proofErr w:type="gramEnd"/>
      <w:r w:rsidR="00DD0E36" w:rsidRPr="00A07B1D">
        <w:rPr>
          <w:rFonts w:asciiTheme="minorHAnsi" w:hAnsiTheme="minorHAnsi" w:cstheme="minorHAnsi"/>
          <w:color w:val="000000" w:themeColor="text1"/>
          <w:sz w:val="17"/>
          <w:szCs w:val="17"/>
        </w:rPr>
        <w:t xml:space="preserve"> blocks up to a maximum of 4 hours, unless otherwise agreed in writing.  </w:t>
      </w:r>
      <w:r w:rsidRPr="00A07B1D">
        <w:rPr>
          <w:rFonts w:asciiTheme="minorHAnsi" w:hAnsiTheme="minorHAnsi" w:cstheme="minorHAnsi"/>
          <w:color w:val="000000" w:themeColor="text1"/>
          <w:sz w:val="17"/>
          <w:szCs w:val="17"/>
        </w:rPr>
        <w:t>You agree</w:t>
      </w:r>
      <w:r w:rsidR="00DD0E36" w:rsidRPr="00A07B1D">
        <w:rPr>
          <w:rFonts w:asciiTheme="minorHAnsi" w:hAnsiTheme="minorHAnsi" w:cstheme="minorHAnsi"/>
          <w:color w:val="000000" w:themeColor="text1"/>
          <w:sz w:val="17"/>
          <w:szCs w:val="17"/>
        </w:rPr>
        <w:t xml:space="preserve"> to pay our hourly rate for unscheduled phone calls, and texts not previously agreed or </w:t>
      </w:r>
      <w:r w:rsidRPr="00A07B1D">
        <w:rPr>
          <w:rFonts w:asciiTheme="minorHAnsi" w:hAnsiTheme="minorHAnsi" w:cstheme="minorHAnsi"/>
          <w:color w:val="000000" w:themeColor="text1"/>
          <w:sz w:val="17"/>
          <w:szCs w:val="17"/>
        </w:rPr>
        <w:t>above</w:t>
      </w:r>
      <w:r w:rsidR="00DD0E36" w:rsidRPr="00A07B1D">
        <w:rPr>
          <w:rFonts w:asciiTheme="minorHAnsi" w:hAnsiTheme="minorHAnsi" w:cstheme="minorHAnsi"/>
          <w:color w:val="000000" w:themeColor="text1"/>
          <w:sz w:val="17"/>
          <w:szCs w:val="17"/>
        </w:rPr>
        <w:t xml:space="preserve"> the 4 hours.</w:t>
      </w:r>
    </w:p>
    <w:p w14:paraId="4FF6014A"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We will not be responsible for the means, methods or procedures of the construction, fabrication, delivery &amp; installation, or safety precautions in connections with the e-design project.</w:t>
      </w:r>
    </w:p>
    <w:p w14:paraId="2B9C4E19"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Product sourcing is limited to certain countries.</w:t>
      </w:r>
    </w:p>
    <w:p w14:paraId="266CE33C"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In the event that you have a space that is a combination-use room (</w:t>
      </w:r>
      <w:proofErr w:type="gramStart"/>
      <w:r w:rsidRPr="00A07B1D">
        <w:rPr>
          <w:rFonts w:asciiTheme="minorHAnsi" w:hAnsiTheme="minorHAnsi" w:cstheme="minorHAnsi"/>
          <w:color w:val="000000" w:themeColor="text1"/>
          <w:sz w:val="17"/>
          <w:szCs w:val="17"/>
        </w:rPr>
        <w:t>i.e.</w:t>
      </w:r>
      <w:proofErr w:type="gramEnd"/>
      <w:r w:rsidRPr="00A07B1D">
        <w:rPr>
          <w:rFonts w:asciiTheme="minorHAnsi" w:hAnsiTheme="minorHAnsi" w:cstheme="minorHAnsi"/>
          <w:color w:val="000000" w:themeColor="text1"/>
          <w:sz w:val="17"/>
          <w:szCs w:val="17"/>
        </w:rPr>
        <w:t xml:space="preserve"> living room/dining room combination), payment will be for the number of spaces combined, unless otherwise </w:t>
      </w:r>
      <w:r w:rsidR="006E74D5" w:rsidRPr="00A07B1D">
        <w:rPr>
          <w:rFonts w:asciiTheme="minorHAnsi" w:hAnsiTheme="minorHAnsi" w:cstheme="minorHAnsi"/>
          <w:color w:val="000000" w:themeColor="text1"/>
          <w:sz w:val="17"/>
          <w:szCs w:val="17"/>
        </w:rPr>
        <w:t>a</w:t>
      </w:r>
      <w:r w:rsidRPr="00A07B1D">
        <w:rPr>
          <w:rFonts w:asciiTheme="minorHAnsi" w:hAnsiTheme="minorHAnsi" w:cstheme="minorHAnsi"/>
          <w:color w:val="000000" w:themeColor="text1"/>
          <w:sz w:val="17"/>
          <w:szCs w:val="17"/>
        </w:rPr>
        <w:t>greed in writing.</w:t>
      </w:r>
    </w:p>
    <w:p w14:paraId="3A563995"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Two design revisions are included in every e-design package. Additional revisions beyond those included are available at additional cost to be agreed upon in writing.</w:t>
      </w:r>
    </w:p>
    <w:p w14:paraId="18EBD93B"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 xml:space="preserve">We cannot guarantee the prices or long-term availability of merchandise listed in </w:t>
      </w:r>
      <w:r w:rsidR="006E74D5" w:rsidRPr="00A07B1D">
        <w:rPr>
          <w:rFonts w:asciiTheme="minorHAnsi" w:hAnsiTheme="minorHAnsi" w:cstheme="minorHAnsi"/>
          <w:color w:val="000000" w:themeColor="text1"/>
          <w:sz w:val="17"/>
          <w:szCs w:val="17"/>
        </w:rPr>
        <w:t>your</w:t>
      </w:r>
      <w:r w:rsidRPr="00A07B1D">
        <w:rPr>
          <w:rFonts w:asciiTheme="minorHAnsi" w:hAnsiTheme="minorHAnsi" w:cstheme="minorHAnsi"/>
          <w:color w:val="000000" w:themeColor="text1"/>
          <w:sz w:val="17"/>
          <w:szCs w:val="17"/>
        </w:rPr>
        <w:t xml:space="preserve"> product shopping list.</w:t>
      </w:r>
    </w:p>
    <w:p w14:paraId="2AF96694" w14:textId="77777777" w:rsidR="00DD0E36" w:rsidRPr="00A07B1D" w:rsidRDefault="00DD0E36" w:rsidP="00DD0E36">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 xml:space="preserve">We cannot be held responsible for arranging repairs, replacement or freight claims for purchases made in conjunction with recommendations for </w:t>
      </w:r>
      <w:r w:rsidR="006E74D5" w:rsidRPr="00A07B1D">
        <w:rPr>
          <w:rFonts w:asciiTheme="minorHAnsi" w:hAnsiTheme="minorHAnsi" w:cstheme="minorHAnsi"/>
          <w:color w:val="000000" w:themeColor="text1"/>
          <w:sz w:val="17"/>
          <w:szCs w:val="17"/>
        </w:rPr>
        <w:t xml:space="preserve">your </w:t>
      </w:r>
      <w:r w:rsidRPr="00A07B1D">
        <w:rPr>
          <w:rFonts w:asciiTheme="minorHAnsi" w:hAnsiTheme="minorHAnsi" w:cstheme="minorHAnsi"/>
          <w:color w:val="000000" w:themeColor="text1"/>
          <w:sz w:val="17"/>
          <w:szCs w:val="17"/>
        </w:rPr>
        <w:t>e-design project.</w:t>
      </w:r>
    </w:p>
    <w:p w14:paraId="5E2AC7BD" w14:textId="671C1DB6" w:rsidR="00DA69E2" w:rsidRPr="00A07B1D" w:rsidRDefault="00DD0E36" w:rsidP="00A07B1D">
      <w:pPr>
        <w:pStyle w:val="Style2"/>
        <w:tabs>
          <w:tab w:val="num" w:pos="426"/>
          <w:tab w:val="left" w:pos="567"/>
        </w:tabs>
        <w:spacing w:after="0"/>
        <w:ind w:left="425" w:hanging="425"/>
        <w:rPr>
          <w:rFonts w:asciiTheme="minorHAnsi" w:hAnsiTheme="minorHAnsi" w:cstheme="minorHAnsi"/>
          <w:color w:val="000000" w:themeColor="text1"/>
          <w:sz w:val="17"/>
          <w:szCs w:val="17"/>
        </w:rPr>
      </w:pPr>
      <w:r w:rsidRPr="00A07B1D">
        <w:rPr>
          <w:rFonts w:asciiTheme="minorHAnsi" w:hAnsiTheme="minorHAnsi" w:cstheme="minorHAnsi"/>
          <w:color w:val="000000" w:themeColor="text1"/>
          <w:sz w:val="17"/>
          <w:szCs w:val="17"/>
        </w:rPr>
        <w:t xml:space="preserve">We shall have the right to document the project notes, boards and photos, which may be used for portfolio, blog, social media, public display and similar publicity purposes. </w:t>
      </w:r>
      <w:r w:rsidR="006E74D5" w:rsidRPr="00A07B1D">
        <w:rPr>
          <w:rFonts w:asciiTheme="minorHAnsi" w:hAnsiTheme="minorHAnsi" w:cstheme="minorHAnsi"/>
          <w:color w:val="000000" w:themeColor="text1"/>
          <w:sz w:val="17"/>
          <w:szCs w:val="17"/>
        </w:rPr>
        <w:t xml:space="preserve"> </w:t>
      </w:r>
      <w:r w:rsidRPr="00A07B1D">
        <w:rPr>
          <w:rFonts w:asciiTheme="minorHAnsi" w:hAnsiTheme="minorHAnsi" w:cstheme="minorHAnsi"/>
          <w:color w:val="000000" w:themeColor="text1"/>
          <w:sz w:val="17"/>
          <w:szCs w:val="17"/>
        </w:rPr>
        <w:t xml:space="preserve">Your </w:t>
      </w:r>
      <w:r w:rsidR="006E74D5" w:rsidRPr="00A07B1D">
        <w:rPr>
          <w:rFonts w:asciiTheme="minorHAnsi" w:hAnsiTheme="minorHAnsi" w:cstheme="minorHAnsi"/>
          <w:color w:val="000000" w:themeColor="text1"/>
          <w:sz w:val="17"/>
          <w:szCs w:val="17"/>
        </w:rPr>
        <w:t xml:space="preserve">first </w:t>
      </w:r>
      <w:r w:rsidRPr="00A07B1D">
        <w:rPr>
          <w:rFonts w:asciiTheme="minorHAnsi" w:hAnsiTheme="minorHAnsi" w:cstheme="minorHAnsi"/>
          <w:color w:val="000000" w:themeColor="text1"/>
          <w:sz w:val="17"/>
          <w:szCs w:val="17"/>
        </w:rPr>
        <w:t>name and location may be used in connection with the documentation unless specified to the contrary.</w:t>
      </w:r>
      <w:r w:rsidR="006E74D5" w:rsidRPr="00A07B1D">
        <w:rPr>
          <w:rFonts w:asciiTheme="minorHAnsi" w:hAnsiTheme="minorHAnsi" w:cstheme="minorHAnsi"/>
          <w:color w:val="000000" w:themeColor="text1"/>
          <w:sz w:val="17"/>
          <w:szCs w:val="17"/>
        </w:rPr>
        <w:t xml:space="preserve">  Your data will be held in accordance with our Privacy Policy. </w:t>
      </w:r>
      <w:r w:rsidRPr="00A07B1D">
        <w:rPr>
          <w:rFonts w:asciiTheme="minorHAnsi" w:hAnsiTheme="minorHAnsi" w:cstheme="minorHAnsi"/>
          <w:color w:val="000000" w:themeColor="text1"/>
          <w:sz w:val="17"/>
          <w:szCs w:val="17"/>
        </w:rPr>
        <w:t xml:space="preserve"> All documentation used on our behalf shall be paid by us.</w:t>
      </w:r>
      <w:r w:rsidR="006E74D5" w:rsidRPr="00A07B1D">
        <w:rPr>
          <w:rFonts w:asciiTheme="minorHAnsi" w:hAnsiTheme="minorHAnsi" w:cstheme="minorHAnsi"/>
          <w:color w:val="000000" w:themeColor="text1"/>
          <w:sz w:val="17"/>
          <w:szCs w:val="17"/>
        </w:rPr>
        <w:t xml:space="preserve"> </w:t>
      </w:r>
      <w:r w:rsidRPr="00A07B1D">
        <w:rPr>
          <w:rFonts w:asciiTheme="minorHAnsi" w:hAnsiTheme="minorHAnsi" w:cstheme="minorHAnsi"/>
          <w:color w:val="000000" w:themeColor="text1"/>
          <w:sz w:val="17"/>
          <w:szCs w:val="17"/>
        </w:rPr>
        <w:t xml:space="preserve"> In addition, if you apply the tips and suggestions given and document these changes, we </w:t>
      </w:r>
      <w:r w:rsidR="006E74D5" w:rsidRPr="00A07B1D">
        <w:rPr>
          <w:rFonts w:asciiTheme="minorHAnsi" w:hAnsiTheme="minorHAnsi" w:cstheme="minorHAnsi"/>
          <w:color w:val="000000" w:themeColor="text1"/>
          <w:sz w:val="17"/>
          <w:szCs w:val="17"/>
        </w:rPr>
        <w:t>must</w:t>
      </w:r>
      <w:r w:rsidRPr="00A07B1D">
        <w:rPr>
          <w:rFonts w:asciiTheme="minorHAnsi" w:hAnsiTheme="minorHAnsi" w:cstheme="minorHAnsi"/>
          <w:color w:val="000000" w:themeColor="text1"/>
          <w:sz w:val="17"/>
          <w:szCs w:val="17"/>
        </w:rPr>
        <w:t xml:space="preserve"> be given credit as the consultant for the project if your documentation is released to the public.</w:t>
      </w:r>
    </w:p>
    <w:p w14:paraId="4D941E62" w14:textId="77777777" w:rsidR="002C4498" w:rsidRPr="00003E80" w:rsidRDefault="002C4498" w:rsidP="0029685A">
      <w:pPr>
        <w:pStyle w:val="Style1"/>
        <w:keepNext w:val="0"/>
        <w:keepLines w:val="0"/>
        <w:tabs>
          <w:tab w:val="clear" w:pos="993"/>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Price and Payment</w:t>
      </w:r>
    </w:p>
    <w:p w14:paraId="465E83BF" w14:textId="77777777" w:rsidR="00501BF4" w:rsidRPr="00B639F5" w:rsidRDefault="00501BF4" w:rsidP="00631777">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Our standard payment </w:t>
      </w:r>
      <w:r w:rsidRPr="00B639F5">
        <w:rPr>
          <w:rFonts w:asciiTheme="minorHAnsi" w:hAnsiTheme="minorHAnsi" w:cstheme="minorHAnsi"/>
          <w:sz w:val="17"/>
          <w:szCs w:val="17"/>
        </w:rPr>
        <w:t>terms</w:t>
      </w:r>
      <w:r w:rsidR="000140AB" w:rsidRPr="00B639F5">
        <w:rPr>
          <w:rFonts w:asciiTheme="minorHAnsi" w:hAnsiTheme="minorHAnsi" w:cstheme="minorHAnsi"/>
          <w:sz w:val="17"/>
          <w:szCs w:val="17"/>
        </w:rPr>
        <w:t xml:space="preserve"> for projects over £500</w:t>
      </w:r>
      <w:r w:rsidRPr="00B639F5">
        <w:rPr>
          <w:rFonts w:asciiTheme="minorHAnsi" w:hAnsiTheme="minorHAnsi" w:cstheme="minorHAnsi"/>
          <w:sz w:val="17"/>
          <w:szCs w:val="17"/>
        </w:rPr>
        <w:t xml:space="preserve"> are as follows:</w:t>
      </w:r>
    </w:p>
    <w:p w14:paraId="32F110AD" w14:textId="77777777" w:rsidR="00501BF4" w:rsidRPr="00B639F5" w:rsidRDefault="00151116" w:rsidP="00501BF4">
      <w:pPr>
        <w:pStyle w:val="Style311"/>
        <w:tabs>
          <w:tab w:val="left" w:pos="567"/>
          <w:tab w:val="num" w:pos="993"/>
        </w:tabs>
        <w:spacing w:after="0"/>
        <w:ind w:left="993" w:hanging="567"/>
        <w:rPr>
          <w:rFonts w:asciiTheme="minorHAnsi" w:hAnsiTheme="minorHAnsi" w:cstheme="minorHAnsi"/>
          <w:sz w:val="17"/>
          <w:szCs w:val="17"/>
        </w:rPr>
      </w:pPr>
      <w:r w:rsidRPr="00B639F5">
        <w:rPr>
          <w:rFonts w:asciiTheme="minorHAnsi" w:hAnsiTheme="minorHAnsi" w:cstheme="minorHAnsi"/>
          <w:sz w:val="17"/>
          <w:szCs w:val="17"/>
        </w:rPr>
        <w:t>5</w:t>
      </w:r>
      <w:r w:rsidR="00501BF4" w:rsidRPr="00B639F5">
        <w:rPr>
          <w:rFonts w:asciiTheme="minorHAnsi" w:hAnsiTheme="minorHAnsi" w:cstheme="minorHAnsi"/>
          <w:sz w:val="17"/>
          <w:szCs w:val="17"/>
        </w:rPr>
        <w:t>0% of the quoted fee is payable as a deposit once our Proposal is accepted.  We will be unable to commence the works until this deposit has been paid in full;</w:t>
      </w:r>
      <w:r w:rsidR="004A1D97" w:rsidRPr="00B639F5">
        <w:rPr>
          <w:rFonts w:asciiTheme="minorHAnsi" w:hAnsiTheme="minorHAnsi" w:cstheme="minorHAnsi"/>
          <w:sz w:val="17"/>
          <w:szCs w:val="17"/>
        </w:rPr>
        <w:t xml:space="preserve">  </w:t>
      </w:r>
    </w:p>
    <w:p w14:paraId="651991F7" w14:textId="77777777" w:rsidR="00501BF4" w:rsidRPr="00B639F5" w:rsidRDefault="004A1D97" w:rsidP="00DF75C6">
      <w:pPr>
        <w:pStyle w:val="Style311"/>
        <w:tabs>
          <w:tab w:val="left" w:pos="567"/>
          <w:tab w:val="num" w:pos="993"/>
        </w:tabs>
        <w:spacing w:after="0"/>
        <w:ind w:left="993" w:hanging="567"/>
        <w:rPr>
          <w:rFonts w:asciiTheme="minorHAnsi" w:hAnsiTheme="minorHAnsi" w:cstheme="minorHAnsi"/>
          <w:sz w:val="17"/>
          <w:szCs w:val="17"/>
        </w:rPr>
      </w:pPr>
      <w:r w:rsidRPr="00B639F5">
        <w:rPr>
          <w:rFonts w:asciiTheme="minorHAnsi" w:hAnsiTheme="minorHAnsi" w:cstheme="minorHAnsi"/>
          <w:sz w:val="17"/>
          <w:szCs w:val="17"/>
        </w:rPr>
        <w:t>The remaining quoted fee (if any)</w:t>
      </w:r>
      <w:r w:rsidR="00501BF4" w:rsidRPr="00B639F5">
        <w:rPr>
          <w:rFonts w:asciiTheme="minorHAnsi" w:hAnsiTheme="minorHAnsi" w:cstheme="minorHAnsi"/>
          <w:sz w:val="17"/>
          <w:szCs w:val="17"/>
        </w:rPr>
        <w:t xml:space="preserve"> is payable</w:t>
      </w:r>
      <w:r w:rsidR="00CD2758" w:rsidRPr="00B639F5">
        <w:rPr>
          <w:rFonts w:asciiTheme="minorHAnsi" w:hAnsiTheme="minorHAnsi" w:cstheme="minorHAnsi"/>
          <w:sz w:val="17"/>
          <w:szCs w:val="17"/>
        </w:rPr>
        <w:t xml:space="preserve"> on completion of the design and</w:t>
      </w:r>
      <w:r w:rsidR="00501BF4" w:rsidRPr="00B639F5">
        <w:rPr>
          <w:rFonts w:asciiTheme="minorHAnsi" w:hAnsiTheme="minorHAnsi" w:cstheme="minorHAnsi"/>
          <w:sz w:val="17"/>
          <w:szCs w:val="17"/>
        </w:rPr>
        <w:t xml:space="preserve"> before any drawings and plans we have produced are sent to </w:t>
      </w:r>
      <w:r w:rsidR="002244F0" w:rsidRPr="00B639F5">
        <w:rPr>
          <w:rFonts w:asciiTheme="minorHAnsi" w:hAnsiTheme="minorHAnsi" w:cstheme="minorHAnsi"/>
          <w:sz w:val="17"/>
          <w:szCs w:val="17"/>
        </w:rPr>
        <w:t xml:space="preserve">you or </w:t>
      </w:r>
      <w:r w:rsidR="00501BF4" w:rsidRPr="00B639F5">
        <w:rPr>
          <w:rFonts w:asciiTheme="minorHAnsi" w:hAnsiTheme="minorHAnsi" w:cstheme="minorHAnsi"/>
          <w:sz w:val="17"/>
          <w:szCs w:val="17"/>
        </w:rPr>
        <w:t>your chosen contractors to begin the works</w:t>
      </w:r>
      <w:r w:rsidR="00CD2758" w:rsidRPr="00B639F5">
        <w:rPr>
          <w:rFonts w:asciiTheme="minorHAnsi" w:hAnsiTheme="minorHAnsi" w:cstheme="minorHAnsi"/>
          <w:sz w:val="17"/>
          <w:szCs w:val="17"/>
        </w:rPr>
        <w:t>, where applicable</w:t>
      </w:r>
      <w:r w:rsidR="000140AB" w:rsidRPr="00B639F5">
        <w:rPr>
          <w:rFonts w:asciiTheme="minorHAnsi" w:hAnsiTheme="minorHAnsi" w:cstheme="minorHAnsi"/>
          <w:sz w:val="17"/>
          <w:szCs w:val="17"/>
        </w:rPr>
        <w:t>.</w:t>
      </w:r>
    </w:p>
    <w:p w14:paraId="210197C2" w14:textId="77777777" w:rsidR="00D94AD5" w:rsidRPr="00B639F5" w:rsidRDefault="00D94AD5" w:rsidP="00631777">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We reserve the right to issue</w:t>
      </w:r>
      <w:r w:rsidR="000A7844" w:rsidRPr="00B639F5">
        <w:rPr>
          <w:rFonts w:asciiTheme="minorHAnsi" w:hAnsiTheme="minorHAnsi" w:cstheme="minorHAnsi"/>
          <w:sz w:val="17"/>
          <w:szCs w:val="17"/>
        </w:rPr>
        <w:t xml:space="preserve"> additional</w:t>
      </w:r>
      <w:r w:rsidRPr="00B639F5">
        <w:rPr>
          <w:rFonts w:asciiTheme="minorHAnsi" w:hAnsiTheme="minorHAnsi" w:cstheme="minorHAnsi"/>
          <w:sz w:val="17"/>
          <w:szCs w:val="17"/>
        </w:rPr>
        <w:t xml:space="preserve"> </w:t>
      </w:r>
      <w:r w:rsidR="000A7844" w:rsidRPr="00B639F5">
        <w:rPr>
          <w:rFonts w:asciiTheme="minorHAnsi" w:hAnsiTheme="minorHAnsi" w:cstheme="minorHAnsi"/>
          <w:sz w:val="17"/>
          <w:szCs w:val="17"/>
        </w:rPr>
        <w:t>progress invoices</w:t>
      </w:r>
      <w:r w:rsidRPr="00B639F5">
        <w:rPr>
          <w:rFonts w:asciiTheme="minorHAnsi" w:hAnsiTheme="minorHAnsi" w:cstheme="minorHAnsi"/>
          <w:sz w:val="17"/>
          <w:szCs w:val="17"/>
        </w:rPr>
        <w:t xml:space="preserve"> and </w:t>
      </w:r>
      <w:r w:rsidR="000A7844" w:rsidRPr="00B639F5">
        <w:rPr>
          <w:rFonts w:asciiTheme="minorHAnsi" w:hAnsiTheme="minorHAnsi" w:cstheme="minorHAnsi"/>
          <w:sz w:val="17"/>
          <w:szCs w:val="17"/>
        </w:rPr>
        <w:t xml:space="preserve">the </w:t>
      </w:r>
      <w:r w:rsidRPr="00B639F5">
        <w:rPr>
          <w:rFonts w:asciiTheme="minorHAnsi" w:hAnsiTheme="minorHAnsi" w:cstheme="minorHAnsi"/>
          <w:sz w:val="17"/>
          <w:szCs w:val="17"/>
        </w:rPr>
        <w:t xml:space="preserve">final invoice at any time, if the Services are delayed through no fault of our own.  We also reserve the right to request 100% of the quoted fee up front at our sole discretion and </w:t>
      </w:r>
      <w:r w:rsidR="000140AB" w:rsidRPr="00B639F5">
        <w:rPr>
          <w:rFonts w:asciiTheme="minorHAnsi" w:hAnsiTheme="minorHAnsi" w:cstheme="minorHAnsi"/>
          <w:sz w:val="17"/>
          <w:szCs w:val="17"/>
        </w:rPr>
        <w:t xml:space="preserve">for projects under £500 and </w:t>
      </w:r>
      <w:r w:rsidRPr="00B639F5">
        <w:rPr>
          <w:rFonts w:asciiTheme="minorHAnsi" w:hAnsiTheme="minorHAnsi" w:cstheme="minorHAnsi"/>
          <w:sz w:val="17"/>
          <w:szCs w:val="17"/>
        </w:rPr>
        <w:t>will specify this in the Proposal.</w:t>
      </w:r>
    </w:p>
    <w:p w14:paraId="5527BDF3" w14:textId="77777777" w:rsidR="000140AB" w:rsidRPr="00B639F5" w:rsidRDefault="000140AB" w:rsidP="00631777">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The Services will be deemed complete, and the final invoice will be issued, once our design has been provided.  We may include for additional advice and support for a maximum of 2 weeks after we have issued the final documents and if this is the case, we will set this out our Proposal.  If you require further support, this will be chargeable at our standard hourly rate.</w:t>
      </w:r>
    </w:p>
    <w:p w14:paraId="70AEF043" w14:textId="77777777" w:rsidR="000A7844" w:rsidRPr="00B639F5" w:rsidRDefault="000A7844" w:rsidP="00631777">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 xml:space="preserve">Unless otherwise agreed, our hourly rates are as follows:  </w:t>
      </w:r>
    </w:p>
    <w:p w14:paraId="02442425" w14:textId="77777777" w:rsidR="000A7844" w:rsidRPr="00B639F5" w:rsidRDefault="000A7844" w:rsidP="000A7844">
      <w:pPr>
        <w:pStyle w:val="Style311"/>
        <w:tabs>
          <w:tab w:val="left" w:pos="567"/>
          <w:tab w:val="num" w:pos="993"/>
        </w:tabs>
        <w:spacing w:after="0"/>
        <w:ind w:left="993" w:hanging="567"/>
        <w:rPr>
          <w:rFonts w:asciiTheme="minorHAnsi" w:hAnsiTheme="minorHAnsi" w:cstheme="minorHAnsi"/>
          <w:sz w:val="17"/>
          <w:szCs w:val="17"/>
        </w:rPr>
      </w:pPr>
      <w:r w:rsidRPr="00B639F5">
        <w:rPr>
          <w:rFonts w:asciiTheme="minorHAnsi" w:hAnsiTheme="minorHAnsi" w:cstheme="minorHAnsi"/>
          <w:sz w:val="17"/>
          <w:szCs w:val="17"/>
        </w:rPr>
        <w:t>Director £100;</w:t>
      </w:r>
    </w:p>
    <w:p w14:paraId="0B2B3ED7" w14:textId="77777777" w:rsidR="000A7844" w:rsidRPr="00B639F5" w:rsidRDefault="000A7844" w:rsidP="000A7844">
      <w:pPr>
        <w:pStyle w:val="Style311"/>
        <w:tabs>
          <w:tab w:val="left" w:pos="567"/>
          <w:tab w:val="num" w:pos="993"/>
        </w:tabs>
        <w:spacing w:after="0"/>
        <w:ind w:left="993" w:hanging="567"/>
        <w:rPr>
          <w:rFonts w:asciiTheme="minorHAnsi" w:hAnsiTheme="minorHAnsi" w:cstheme="minorHAnsi"/>
          <w:sz w:val="17"/>
          <w:szCs w:val="17"/>
        </w:rPr>
      </w:pPr>
      <w:r w:rsidRPr="00B639F5">
        <w:rPr>
          <w:rFonts w:asciiTheme="minorHAnsi" w:hAnsiTheme="minorHAnsi" w:cstheme="minorHAnsi"/>
          <w:sz w:val="17"/>
          <w:szCs w:val="17"/>
        </w:rPr>
        <w:t>Senior associate £90;</w:t>
      </w:r>
    </w:p>
    <w:p w14:paraId="151675B5" w14:textId="77777777" w:rsidR="000A7844" w:rsidRPr="00B639F5" w:rsidRDefault="000A7844" w:rsidP="000A7844">
      <w:pPr>
        <w:pStyle w:val="Style311"/>
        <w:tabs>
          <w:tab w:val="left" w:pos="567"/>
          <w:tab w:val="num" w:pos="993"/>
        </w:tabs>
        <w:spacing w:after="0"/>
        <w:ind w:left="993" w:hanging="567"/>
        <w:rPr>
          <w:rFonts w:asciiTheme="minorHAnsi" w:hAnsiTheme="minorHAnsi" w:cstheme="minorHAnsi"/>
          <w:sz w:val="17"/>
          <w:szCs w:val="17"/>
        </w:rPr>
      </w:pPr>
      <w:r w:rsidRPr="00B639F5">
        <w:rPr>
          <w:rFonts w:asciiTheme="minorHAnsi" w:hAnsiTheme="minorHAnsi" w:cstheme="minorHAnsi"/>
          <w:sz w:val="17"/>
          <w:szCs w:val="17"/>
        </w:rPr>
        <w:t>Associate £80;</w:t>
      </w:r>
    </w:p>
    <w:p w14:paraId="19AE62AF" w14:textId="77777777" w:rsidR="000A7844" w:rsidRPr="00B639F5" w:rsidRDefault="000A7844" w:rsidP="000A7844">
      <w:pPr>
        <w:pStyle w:val="Style311"/>
        <w:tabs>
          <w:tab w:val="left" w:pos="567"/>
          <w:tab w:val="num" w:pos="993"/>
        </w:tabs>
        <w:spacing w:after="0"/>
        <w:ind w:left="993" w:hanging="567"/>
        <w:rPr>
          <w:rFonts w:asciiTheme="minorHAnsi" w:hAnsiTheme="minorHAnsi" w:cstheme="minorHAnsi"/>
          <w:sz w:val="17"/>
          <w:szCs w:val="17"/>
        </w:rPr>
      </w:pPr>
      <w:r w:rsidRPr="00B639F5">
        <w:rPr>
          <w:rFonts w:asciiTheme="minorHAnsi" w:hAnsiTheme="minorHAnsi" w:cstheme="minorHAnsi"/>
          <w:sz w:val="17"/>
          <w:szCs w:val="17"/>
        </w:rPr>
        <w:t>Assistant £50</w:t>
      </w:r>
    </w:p>
    <w:p w14:paraId="520C982C" w14:textId="77777777" w:rsidR="000A7844" w:rsidRPr="00B639F5" w:rsidRDefault="000A7844" w:rsidP="000A7844">
      <w:pPr>
        <w:pStyle w:val="Style311"/>
        <w:tabs>
          <w:tab w:val="left" w:pos="567"/>
          <w:tab w:val="num" w:pos="993"/>
        </w:tabs>
        <w:spacing w:after="0"/>
        <w:ind w:left="993" w:hanging="567"/>
        <w:rPr>
          <w:rFonts w:asciiTheme="minorHAnsi" w:hAnsiTheme="minorHAnsi" w:cstheme="minorHAnsi"/>
          <w:sz w:val="17"/>
          <w:szCs w:val="17"/>
        </w:rPr>
      </w:pPr>
      <w:r w:rsidRPr="00B639F5">
        <w:rPr>
          <w:rFonts w:asciiTheme="minorHAnsi" w:hAnsiTheme="minorHAnsi" w:cstheme="minorHAnsi"/>
          <w:sz w:val="17"/>
          <w:szCs w:val="17"/>
        </w:rPr>
        <w:t>Office manager £50.</w:t>
      </w:r>
    </w:p>
    <w:p w14:paraId="4836A1D8" w14:textId="77777777" w:rsidR="00D94AD5" w:rsidRPr="00B639F5" w:rsidRDefault="00631777" w:rsidP="00DF75C6">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All quoted p</w:t>
      </w:r>
      <w:r w:rsidR="009C2353" w:rsidRPr="00B639F5">
        <w:rPr>
          <w:rFonts w:asciiTheme="minorHAnsi" w:hAnsiTheme="minorHAnsi" w:cstheme="minorHAnsi"/>
          <w:sz w:val="17"/>
          <w:szCs w:val="17"/>
        </w:rPr>
        <w:t>rices include VAT</w:t>
      </w:r>
      <w:r w:rsidR="001D7FFE" w:rsidRPr="00B639F5">
        <w:rPr>
          <w:rFonts w:asciiTheme="minorHAnsi" w:hAnsiTheme="minorHAnsi" w:cstheme="minorHAnsi"/>
          <w:sz w:val="17"/>
          <w:szCs w:val="17"/>
        </w:rPr>
        <w:t xml:space="preserve"> where applicable</w:t>
      </w:r>
      <w:r w:rsidR="009C2353" w:rsidRPr="00B639F5">
        <w:rPr>
          <w:rFonts w:asciiTheme="minorHAnsi" w:hAnsiTheme="minorHAnsi" w:cstheme="minorHAnsi"/>
          <w:sz w:val="17"/>
          <w:szCs w:val="17"/>
        </w:rPr>
        <w:t xml:space="preserve">.  </w:t>
      </w:r>
    </w:p>
    <w:p w14:paraId="72EBB322" w14:textId="77777777" w:rsidR="00D94AD5" w:rsidRPr="00B639F5" w:rsidRDefault="00D94AD5" w:rsidP="0029685A">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 xml:space="preserve">All invoices are payable </w:t>
      </w:r>
      <w:r w:rsidR="00694AC2" w:rsidRPr="00B639F5">
        <w:rPr>
          <w:rFonts w:asciiTheme="minorHAnsi" w:hAnsiTheme="minorHAnsi" w:cstheme="minorHAnsi"/>
          <w:sz w:val="17"/>
          <w:szCs w:val="17"/>
        </w:rPr>
        <w:t xml:space="preserve">immediately or </w:t>
      </w:r>
      <w:r w:rsidRPr="00B639F5">
        <w:rPr>
          <w:rFonts w:asciiTheme="minorHAnsi" w:hAnsiTheme="minorHAnsi" w:cstheme="minorHAnsi"/>
          <w:sz w:val="17"/>
          <w:szCs w:val="17"/>
        </w:rPr>
        <w:t xml:space="preserve">within 7 </w:t>
      </w:r>
      <w:r w:rsidR="004340A4" w:rsidRPr="00B639F5">
        <w:rPr>
          <w:rFonts w:asciiTheme="minorHAnsi" w:hAnsiTheme="minorHAnsi" w:cstheme="minorHAnsi"/>
          <w:sz w:val="17"/>
          <w:szCs w:val="17"/>
        </w:rPr>
        <w:t xml:space="preserve">calendar </w:t>
      </w:r>
      <w:r w:rsidRPr="00B639F5">
        <w:rPr>
          <w:rFonts w:asciiTheme="minorHAnsi" w:hAnsiTheme="minorHAnsi" w:cstheme="minorHAnsi"/>
          <w:sz w:val="17"/>
          <w:szCs w:val="17"/>
        </w:rPr>
        <w:t>days from the date of invoice, without set-off, withholding or deduction.</w:t>
      </w:r>
    </w:p>
    <w:p w14:paraId="30242163" w14:textId="0754E40D" w:rsidR="000A7844" w:rsidRPr="00B639F5" w:rsidRDefault="00B14741" w:rsidP="00F70113">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If you do not make payment to us by the due date</w:t>
      </w:r>
      <w:r w:rsidR="00CF56B3" w:rsidRPr="00003E80">
        <w:rPr>
          <w:rFonts w:asciiTheme="minorHAnsi" w:hAnsiTheme="minorHAnsi" w:cstheme="minorHAnsi"/>
          <w:sz w:val="17"/>
          <w:szCs w:val="17"/>
        </w:rPr>
        <w:t>,</w:t>
      </w:r>
      <w:r w:rsidRPr="00003E80">
        <w:rPr>
          <w:rFonts w:asciiTheme="minorHAnsi" w:hAnsiTheme="minorHAnsi" w:cstheme="minorHAnsi"/>
          <w:sz w:val="17"/>
          <w:szCs w:val="17"/>
        </w:rPr>
        <w:t xml:space="preserve"> </w:t>
      </w:r>
      <w:r w:rsidR="00024BB2" w:rsidRPr="00003E80">
        <w:rPr>
          <w:rFonts w:asciiTheme="minorHAnsi" w:hAnsiTheme="minorHAnsi" w:cstheme="minorHAnsi"/>
          <w:sz w:val="17"/>
          <w:szCs w:val="17"/>
        </w:rPr>
        <w:t>we</w:t>
      </w:r>
      <w:r w:rsidRPr="00003E80">
        <w:rPr>
          <w:rFonts w:asciiTheme="minorHAnsi" w:hAnsiTheme="minorHAnsi" w:cstheme="minorHAnsi"/>
          <w:sz w:val="17"/>
          <w:szCs w:val="17"/>
        </w:rPr>
        <w:t xml:space="preserve"> </w:t>
      </w:r>
      <w:r w:rsidR="00666021" w:rsidRPr="00003E80">
        <w:rPr>
          <w:rFonts w:asciiTheme="minorHAnsi" w:hAnsiTheme="minorHAnsi" w:cstheme="minorHAnsi"/>
          <w:sz w:val="17"/>
          <w:szCs w:val="17"/>
        </w:rPr>
        <w:t>will</w:t>
      </w:r>
      <w:r w:rsidRPr="00003E80">
        <w:rPr>
          <w:rFonts w:asciiTheme="minorHAnsi" w:hAnsiTheme="minorHAnsi" w:cstheme="minorHAnsi"/>
          <w:sz w:val="17"/>
          <w:szCs w:val="17"/>
        </w:rPr>
        <w:t xml:space="preserve"> </w:t>
      </w:r>
      <w:r w:rsidR="000F72CC" w:rsidRPr="00003E80">
        <w:rPr>
          <w:rFonts w:asciiTheme="minorHAnsi" w:hAnsiTheme="minorHAnsi" w:cstheme="minorHAnsi"/>
          <w:sz w:val="17"/>
          <w:szCs w:val="17"/>
        </w:rPr>
        <w:t xml:space="preserve">stop providing our Services and will </w:t>
      </w:r>
      <w:r w:rsidRPr="00003E80">
        <w:rPr>
          <w:rFonts w:asciiTheme="minorHAnsi" w:hAnsiTheme="minorHAnsi" w:cstheme="minorHAnsi"/>
          <w:sz w:val="17"/>
          <w:szCs w:val="17"/>
        </w:rPr>
        <w:t xml:space="preserve">charge you interest on the overdue sum at the rate of </w:t>
      </w:r>
      <w:r w:rsidR="00CF56B3" w:rsidRPr="00003E80">
        <w:rPr>
          <w:rFonts w:asciiTheme="minorHAnsi" w:hAnsiTheme="minorHAnsi" w:cstheme="minorHAnsi"/>
          <w:sz w:val="17"/>
          <w:szCs w:val="17"/>
        </w:rPr>
        <w:t>4</w:t>
      </w:r>
      <w:r w:rsidRPr="00003E80">
        <w:rPr>
          <w:rFonts w:asciiTheme="minorHAnsi" w:hAnsiTheme="minorHAnsi" w:cstheme="minorHAnsi"/>
          <w:sz w:val="17"/>
          <w:szCs w:val="17"/>
        </w:rPr>
        <w:t xml:space="preserve">% per annum above the </w:t>
      </w:r>
      <w:r w:rsidR="00CF56B3" w:rsidRPr="00003E80">
        <w:rPr>
          <w:rFonts w:asciiTheme="minorHAnsi" w:hAnsiTheme="minorHAnsi" w:cstheme="minorHAnsi"/>
          <w:sz w:val="17"/>
          <w:szCs w:val="17"/>
        </w:rPr>
        <w:t xml:space="preserve">Bank of England </w:t>
      </w:r>
      <w:r w:rsidRPr="00003E80">
        <w:rPr>
          <w:rFonts w:asciiTheme="minorHAnsi" w:hAnsiTheme="minorHAnsi" w:cstheme="minorHAnsi"/>
          <w:sz w:val="17"/>
          <w:szCs w:val="17"/>
        </w:rPr>
        <w:t xml:space="preserve">base lending rate from time to time. </w:t>
      </w:r>
      <w:r w:rsidR="00623978" w:rsidRPr="00003E80">
        <w:rPr>
          <w:rFonts w:asciiTheme="minorHAnsi" w:hAnsiTheme="minorHAnsi" w:cstheme="minorHAnsi"/>
          <w:sz w:val="17"/>
          <w:szCs w:val="17"/>
        </w:rPr>
        <w:t xml:space="preserve"> </w:t>
      </w:r>
      <w:r w:rsidRPr="00003E80">
        <w:rPr>
          <w:rFonts w:asciiTheme="minorHAnsi" w:hAnsiTheme="minorHAnsi" w:cstheme="minorHAnsi"/>
          <w:sz w:val="17"/>
          <w:szCs w:val="17"/>
        </w:rPr>
        <w:t xml:space="preserve">Interest will accrue on a daily basis from </w:t>
      </w:r>
      <w:r w:rsidRPr="00B639F5">
        <w:rPr>
          <w:rFonts w:asciiTheme="minorHAnsi" w:hAnsiTheme="minorHAnsi" w:cstheme="minorHAnsi"/>
          <w:sz w:val="17"/>
          <w:szCs w:val="17"/>
        </w:rPr>
        <w:t xml:space="preserve">the due date for payment until the actual date of payment of the overdue sum, </w:t>
      </w:r>
      <w:r w:rsidR="000F72CC" w:rsidRPr="00B639F5">
        <w:rPr>
          <w:rFonts w:asciiTheme="minorHAnsi" w:hAnsiTheme="minorHAnsi" w:cstheme="minorHAnsi"/>
          <w:sz w:val="17"/>
          <w:szCs w:val="17"/>
        </w:rPr>
        <w:t>both</w:t>
      </w:r>
      <w:r w:rsidRPr="00B639F5">
        <w:rPr>
          <w:rFonts w:asciiTheme="minorHAnsi" w:hAnsiTheme="minorHAnsi" w:cstheme="minorHAnsi"/>
          <w:sz w:val="17"/>
          <w:szCs w:val="17"/>
        </w:rPr>
        <w:t xml:space="preserve"> before or after judgment.  </w:t>
      </w:r>
      <w:r w:rsidR="000F72CC" w:rsidRPr="00B639F5">
        <w:rPr>
          <w:rFonts w:asciiTheme="minorHAnsi" w:hAnsiTheme="minorHAnsi" w:cstheme="minorHAnsi"/>
          <w:sz w:val="17"/>
          <w:szCs w:val="17"/>
        </w:rPr>
        <w:t>This will not apply if you have promptly contacted us to dispute an invoice in good faith.  No interest will accrue while such a dispute is ongoing.</w:t>
      </w:r>
      <w:r w:rsidR="00193BDC" w:rsidRPr="00B639F5">
        <w:rPr>
          <w:rFonts w:asciiTheme="minorHAnsi" w:hAnsiTheme="minorHAnsi" w:cstheme="minorHAnsi"/>
          <w:sz w:val="17"/>
          <w:szCs w:val="17"/>
        </w:rPr>
        <w:t xml:space="preserve"> </w:t>
      </w:r>
    </w:p>
    <w:p w14:paraId="75218F21" w14:textId="77777777" w:rsidR="00BE54AE" w:rsidRPr="00B639F5" w:rsidRDefault="000A7844" w:rsidP="00667CD3">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Should the</w:t>
      </w:r>
      <w:r w:rsidR="00BE54AE" w:rsidRPr="00B639F5">
        <w:rPr>
          <w:rFonts w:asciiTheme="minorHAnsi" w:hAnsiTheme="minorHAnsi" w:cstheme="minorHAnsi"/>
          <w:sz w:val="17"/>
          <w:szCs w:val="17"/>
        </w:rPr>
        <w:t xml:space="preserve"> work</w:t>
      </w:r>
      <w:r w:rsidRPr="00B639F5">
        <w:rPr>
          <w:rFonts w:asciiTheme="minorHAnsi" w:hAnsiTheme="minorHAnsi" w:cstheme="minorHAnsi"/>
          <w:sz w:val="17"/>
          <w:szCs w:val="17"/>
        </w:rPr>
        <w:t>s be</w:t>
      </w:r>
      <w:r w:rsidR="00BE54AE" w:rsidRPr="00B639F5">
        <w:rPr>
          <w:rFonts w:asciiTheme="minorHAnsi" w:hAnsiTheme="minorHAnsi" w:cstheme="minorHAnsi"/>
          <w:sz w:val="17"/>
          <w:szCs w:val="17"/>
        </w:rPr>
        <w:t xml:space="preserve"> delayed</w:t>
      </w:r>
      <w:r w:rsidRPr="00B639F5">
        <w:rPr>
          <w:rFonts w:asciiTheme="minorHAnsi" w:hAnsiTheme="minorHAnsi" w:cstheme="minorHAnsi"/>
          <w:sz w:val="17"/>
          <w:szCs w:val="17"/>
        </w:rPr>
        <w:t xml:space="preserve"> or postponed</w:t>
      </w:r>
      <w:r w:rsidR="00BE54AE" w:rsidRPr="00B639F5">
        <w:rPr>
          <w:rFonts w:asciiTheme="minorHAnsi" w:hAnsiTheme="minorHAnsi" w:cstheme="minorHAnsi"/>
          <w:sz w:val="17"/>
          <w:szCs w:val="17"/>
        </w:rPr>
        <w:t xml:space="preserve"> for </w:t>
      </w:r>
      <w:r w:rsidRPr="00B639F5">
        <w:rPr>
          <w:rFonts w:asciiTheme="minorHAnsi" w:hAnsiTheme="minorHAnsi" w:cstheme="minorHAnsi"/>
          <w:sz w:val="17"/>
          <w:szCs w:val="17"/>
        </w:rPr>
        <w:t>a period of 6 months or more in any one stage, through no fault of our own,</w:t>
      </w:r>
      <w:r w:rsidR="00BE54AE" w:rsidRPr="00B639F5">
        <w:rPr>
          <w:rFonts w:asciiTheme="minorHAnsi" w:hAnsiTheme="minorHAnsi" w:cstheme="minorHAnsi"/>
          <w:sz w:val="17"/>
          <w:szCs w:val="17"/>
        </w:rPr>
        <w:t xml:space="preserve"> </w:t>
      </w:r>
      <w:r w:rsidR="008A4885" w:rsidRPr="00B639F5">
        <w:rPr>
          <w:rFonts w:asciiTheme="minorHAnsi" w:hAnsiTheme="minorHAnsi" w:cstheme="minorHAnsi"/>
          <w:sz w:val="17"/>
          <w:szCs w:val="17"/>
        </w:rPr>
        <w:t xml:space="preserve">we </w:t>
      </w:r>
      <w:r w:rsidR="00BE54AE" w:rsidRPr="00B639F5">
        <w:rPr>
          <w:rFonts w:asciiTheme="minorHAnsi" w:hAnsiTheme="minorHAnsi" w:cstheme="minorHAnsi"/>
          <w:sz w:val="17"/>
          <w:szCs w:val="17"/>
        </w:rPr>
        <w:t xml:space="preserve">reserve the right to review </w:t>
      </w:r>
      <w:r w:rsidRPr="00B639F5">
        <w:rPr>
          <w:rFonts w:asciiTheme="minorHAnsi" w:hAnsiTheme="minorHAnsi" w:cstheme="minorHAnsi"/>
          <w:sz w:val="17"/>
          <w:szCs w:val="17"/>
        </w:rPr>
        <w:t>and amend our fees and will notify you of this</w:t>
      </w:r>
      <w:r w:rsidR="00BE54AE" w:rsidRPr="00B639F5">
        <w:rPr>
          <w:rFonts w:asciiTheme="minorHAnsi" w:hAnsiTheme="minorHAnsi" w:cstheme="minorHAnsi"/>
          <w:sz w:val="17"/>
          <w:szCs w:val="17"/>
        </w:rPr>
        <w:t>.</w:t>
      </w:r>
    </w:p>
    <w:p w14:paraId="576339A3" w14:textId="709BA4D0" w:rsidR="00667CD3" w:rsidRDefault="00667CD3" w:rsidP="00667CD3">
      <w:pPr>
        <w:pStyle w:val="Style2"/>
        <w:numPr>
          <w:ilvl w:val="0"/>
          <w:numId w:val="0"/>
        </w:numPr>
        <w:tabs>
          <w:tab w:val="left" w:pos="567"/>
        </w:tabs>
        <w:spacing w:after="0"/>
        <w:rPr>
          <w:rFonts w:asciiTheme="minorHAnsi" w:hAnsiTheme="minorHAnsi" w:cstheme="minorHAnsi"/>
          <w:sz w:val="17"/>
          <w:szCs w:val="17"/>
        </w:rPr>
      </w:pPr>
    </w:p>
    <w:p w14:paraId="1E0EA458" w14:textId="77777777" w:rsidR="00A07B1D" w:rsidRPr="00003E80" w:rsidRDefault="00A07B1D" w:rsidP="00667CD3">
      <w:pPr>
        <w:pStyle w:val="Style2"/>
        <w:numPr>
          <w:ilvl w:val="0"/>
          <w:numId w:val="0"/>
        </w:numPr>
        <w:tabs>
          <w:tab w:val="left" w:pos="567"/>
        </w:tabs>
        <w:spacing w:after="0"/>
        <w:rPr>
          <w:rFonts w:asciiTheme="minorHAnsi" w:hAnsiTheme="minorHAnsi" w:cstheme="minorHAnsi"/>
          <w:sz w:val="17"/>
          <w:szCs w:val="17"/>
        </w:rPr>
      </w:pPr>
    </w:p>
    <w:p w14:paraId="089F8411" w14:textId="77777777" w:rsidR="00D94AD5" w:rsidRPr="00003E80" w:rsidRDefault="00D94AD5" w:rsidP="000140AB">
      <w:pPr>
        <w:pStyle w:val="Style1"/>
        <w:keepNext w:val="0"/>
        <w:keepLines w:val="0"/>
        <w:tabs>
          <w:tab w:val="clear" w:pos="993"/>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Cancellation Within the Cooling Off Period </w:t>
      </w:r>
    </w:p>
    <w:p w14:paraId="4B3CABC4" w14:textId="46AE9E11" w:rsidR="00667CD3" w:rsidRPr="00B639F5" w:rsidRDefault="00D94AD5" w:rsidP="00DF75C6">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If you are a Consumer, you have a statutory right to a “cooling off” </w:t>
      </w:r>
      <w:r w:rsidRPr="00B639F5">
        <w:rPr>
          <w:rFonts w:asciiTheme="minorHAnsi" w:hAnsiTheme="minorHAnsi" w:cstheme="minorHAnsi"/>
          <w:sz w:val="17"/>
          <w:szCs w:val="17"/>
        </w:rPr>
        <w:t>period</w:t>
      </w:r>
      <w:r w:rsidR="00667CD3" w:rsidRPr="00B639F5">
        <w:rPr>
          <w:rFonts w:asciiTheme="minorHAnsi" w:hAnsiTheme="minorHAnsi" w:cstheme="minorHAnsi"/>
          <w:sz w:val="17"/>
          <w:szCs w:val="17"/>
        </w:rPr>
        <w:t xml:space="preserve"> within which you can cancel the Contract for any reason, including if you have changed your mind, and receive a refund</w:t>
      </w:r>
      <w:r w:rsidRPr="00B639F5">
        <w:rPr>
          <w:rFonts w:asciiTheme="minorHAnsi" w:hAnsiTheme="minorHAnsi" w:cstheme="minorHAnsi"/>
          <w:sz w:val="17"/>
          <w:szCs w:val="17"/>
        </w:rPr>
        <w:t xml:space="preserve">.  </w:t>
      </w:r>
    </w:p>
    <w:p w14:paraId="6A9A3B11" w14:textId="61E687F8" w:rsidR="00D94AD5" w:rsidRPr="00003E80" w:rsidRDefault="00667CD3" w:rsidP="00DF75C6">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In the case of Services, t</w:t>
      </w:r>
      <w:r w:rsidR="00D94AD5" w:rsidRPr="00B639F5">
        <w:rPr>
          <w:rFonts w:asciiTheme="minorHAnsi" w:hAnsiTheme="minorHAnsi" w:cstheme="minorHAnsi"/>
          <w:sz w:val="17"/>
          <w:szCs w:val="17"/>
        </w:rPr>
        <w:t>his period begins once the Contract between you and us is formed and ends at the end of 14 calendar days after that date.  If you wish</w:t>
      </w:r>
      <w:r w:rsidR="00D94AD5" w:rsidRPr="00003E80">
        <w:rPr>
          <w:rFonts w:asciiTheme="minorHAnsi" w:hAnsiTheme="minorHAnsi" w:cstheme="minorHAnsi"/>
          <w:sz w:val="17"/>
          <w:szCs w:val="17"/>
        </w:rPr>
        <w:t xml:space="preserve"> to cancel the Contract within the cooling off period, you should inform us immediately by post or email. </w:t>
      </w:r>
    </w:p>
    <w:p w14:paraId="39D8F28A" w14:textId="77777777" w:rsidR="00D94AD5" w:rsidRDefault="00D94AD5" w:rsidP="00DF75C6">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If you wish for our Services to start within the cooling off period, you must make an express request for us to do so.  You acknowledge and agree that if you do so, you will lose your right to cancel if our Services are completed within the 14 day cooling off period.  If we have begun providing our Services, you will be required to pay for the Services we have provided up to the point at which you inform us of your wish to cancel.  </w:t>
      </w:r>
    </w:p>
    <w:p w14:paraId="52DD592B" w14:textId="77777777" w:rsidR="00D94AD5" w:rsidRPr="00003E80" w:rsidRDefault="00D94AD5" w:rsidP="00D94AD5">
      <w:pPr>
        <w:pStyle w:val="Style2"/>
        <w:numPr>
          <w:ilvl w:val="0"/>
          <w:numId w:val="0"/>
        </w:numPr>
        <w:spacing w:after="0"/>
        <w:ind w:left="426"/>
        <w:rPr>
          <w:rFonts w:asciiTheme="minorHAnsi" w:hAnsiTheme="minorHAnsi" w:cstheme="minorHAnsi"/>
          <w:sz w:val="17"/>
          <w:szCs w:val="17"/>
        </w:rPr>
      </w:pPr>
    </w:p>
    <w:p w14:paraId="10B2B9F0" w14:textId="77777777" w:rsidR="00D94AD5" w:rsidRPr="00003E80" w:rsidRDefault="00D94AD5" w:rsidP="00D94AD5">
      <w:pPr>
        <w:pStyle w:val="Style1"/>
        <w:keepNext w:val="0"/>
        <w:keepLines w:val="0"/>
        <w:tabs>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Cancellation After the Cooling Off Period and for Business Clients</w:t>
      </w:r>
    </w:p>
    <w:p w14:paraId="3393F492" w14:textId="44E0F87C" w:rsidR="00D94AD5" w:rsidRPr="00003E80" w:rsidRDefault="00D94AD5" w:rsidP="00DF75C6">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After the expiry of the cooling off period set out in clause </w:t>
      </w:r>
      <w:r w:rsidR="008F04D4">
        <w:rPr>
          <w:rFonts w:asciiTheme="minorHAnsi" w:hAnsiTheme="minorHAnsi" w:cstheme="minorHAnsi"/>
          <w:sz w:val="17"/>
          <w:szCs w:val="17"/>
        </w:rPr>
        <w:t>8</w:t>
      </w:r>
      <w:r w:rsidR="00B0314D" w:rsidRPr="00003E80">
        <w:rPr>
          <w:rFonts w:asciiTheme="minorHAnsi" w:hAnsiTheme="minorHAnsi" w:cstheme="minorHAnsi"/>
          <w:sz w:val="17"/>
          <w:szCs w:val="17"/>
        </w:rPr>
        <w:t xml:space="preserve"> </w:t>
      </w:r>
      <w:r w:rsidRPr="00003E80">
        <w:rPr>
          <w:rFonts w:asciiTheme="minorHAnsi" w:hAnsiTheme="minorHAnsi" w:cstheme="minorHAnsi"/>
          <w:sz w:val="17"/>
          <w:szCs w:val="17"/>
        </w:rPr>
        <w:t>or if you are not a Consumer, you are required to provide us with a minimum of 14 days’ written notice if you wish to cancel the Contract.  In the event of cancellation, we will invoice you for the Services provided up to the date of cancellation.  Upon receipt of payment, we will hand over all works completed by us up to the date of cancellation in relation to the Contract.</w:t>
      </w:r>
    </w:p>
    <w:p w14:paraId="4E1A4A59" w14:textId="77777777" w:rsidR="00D94AD5" w:rsidRPr="00003E80" w:rsidRDefault="00D94AD5" w:rsidP="00DF75C6">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Either Party may cancel the Contract immediately if the other:</w:t>
      </w:r>
    </w:p>
    <w:p w14:paraId="61A312D8" w14:textId="77777777" w:rsidR="00D94AD5" w:rsidRPr="00003E80" w:rsidRDefault="00D94AD5" w:rsidP="00D94AD5">
      <w:pPr>
        <w:pStyle w:val="Style311"/>
        <w:tabs>
          <w:tab w:val="left" w:pos="567"/>
          <w:tab w:val="num" w:pos="993"/>
        </w:tabs>
        <w:spacing w:after="0"/>
        <w:ind w:left="993" w:hanging="567"/>
        <w:rPr>
          <w:rFonts w:asciiTheme="minorHAnsi" w:hAnsiTheme="minorHAnsi" w:cstheme="minorHAnsi"/>
          <w:sz w:val="17"/>
          <w:szCs w:val="17"/>
        </w:rPr>
      </w:pPr>
      <w:r w:rsidRPr="00003E80">
        <w:rPr>
          <w:rFonts w:asciiTheme="minorHAnsi" w:hAnsiTheme="minorHAnsi" w:cstheme="minorHAnsi"/>
          <w:sz w:val="17"/>
          <w:szCs w:val="17"/>
        </w:rPr>
        <w:t xml:space="preserve">has committed a material breach of this Contract, unless </w:t>
      </w:r>
      <w:r w:rsidR="00003E80" w:rsidRPr="00003E80">
        <w:rPr>
          <w:rFonts w:asciiTheme="minorHAnsi" w:hAnsiTheme="minorHAnsi" w:cstheme="minorHAnsi"/>
          <w:sz w:val="17"/>
          <w:szCs w:val="17"/>
        </w:rPr>
        <w:t>the</w:t>
      </w:r>
      <w:r w:rsidRPr="00003E80">
        <w:rPr>
          <w:rFonts w:asciiTheme="minorHAnsi" w:hAnsiTheme="minorHAnsi" w:cstheme="minorHAnsi"/>
          <w:sz w:val="17"/>
          <w:szCs w:val="17"/>
        </w:rPr>
        <w:t xml:space="preserve"> breach is capable of remedy, in which case this right to terminate will be exercisable if the other Party has failed to remedy the breach within 14 days after a written notice to do so; or</w:t>
      </w:r>
    </w:p>
    <w:p w14:paraId="4816D27E" w14:textId="77777777" w:rsidR="00D94AD5" w:rsidRPr="00B639F5" w:rsidRDefault="00D94AD5" w:rsidP="00D94AD5">
      <w:pPr>
        <w:pStyle w:val="Style311"/>
        <w:tabs>
          <w:tab w:val="left" w:pos="567"/>
          <w:tab w:val="num" w:pos="993"/>
        </w:tabs>
        <w:spacing w:after="0"/>
        <w:ind w:left="993" w:hanging="567"/>
        <w:rPr>
          <w:rFonts w:asciiTheme="minorHAnsi" w:hAnsiTheme="minorHAnsi" w:cstheme="minorHAnsi"/>
          <w:sz w:val="17"/>
          <w:szCs w:val="17"/>
        </w:rPr>
      </w:pPr>
      <w:r w:rsidRPr="00003E80">
        <w:rPr>
          <w:rFonts w:asciiTheme="minorHAnsi" w:hAnsiTheme="minorHAnsi" w:cstheme="minorHAnsi"/>
          <w:sz w:val="17"/>
          <w:szCs w:val="17"/>
        </w:rPr>
        <w:t xml:space="preserve">goes into bankruptcy or liquidation either voluntary or compulsory (save for the purposes of bona fide corporate </w:t>
      </w:r>
      <w:r w:rsidRPr="00B639F5">
        <w:rPr>
          <w:rFonts w:asciiTheme="minorHAnsi" w:hAnsiTheme="minorHAnsi" w:cstheme="minorHAnsi"/>
          <w:sz w:val="17"/>
          <w:szCs w:val="17"/>
        </w:rPr>
        <w:t>reconstruction or amalgamation) or if a receiver is appointed in respect of the whole or any part of its assets.</w:t>
      </w:r>
    </w:p>
    <w:p w14:paraId="2E960670" w14:textId="77777777" w:rsidR="00D94AD5" w:rsidRPr="00B639F5" w:rsidRDefault="004108A7" w:rsidP="00D94AD5">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Cancellation</w:t>
      </w:r>
      <w:r w:rsidR="00D94AD5" w:rsidRPr="00B639F5">
        <w:rPr>
          <w:rFonts w:asciiTheme="minorHAnsi" w:hAnsiTheme="minorHAnsi" w:cstheme="minorHAnsi"/>
          <w:sz w:val="17"/>
          <w:szCs w:val="17"/>
        </w:rPr>
        <w:t xml:space="preserve"> of the Contract for any reason will not affect the rights and liabilities of the Parties already accrued at that time and any clauses that are stated to continue in force after termination will not be effected.</w:t>
      </w:r>
    </w:p>
    <w:p w14:paraId="4C81C849" w14:textId="77777777" w:rsidR="008E509E" w:rsidRPr="00B639F5" w:rsidRDefault="008E509E" w:rsidP="000A7844">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We will be working with the client’s budget. On occasion, freight and delivery charges are not known until the end of the lead-time. Prices of furnishings and other products are subject to change.  We cannot be held liable for additional or unforeseen costs.</w:t>
      </w:r>
    </w:p>
    <w:p w14:paraId="29ED6AF1" w14:textId="77777777" w:rsidR="008E509E" w:rsidRPr="00B639F5" w:rsidRDefault="008E509E" w:rsidP="000A7844">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 xml:space="preserve">Delays due to contractors/builders or site delays whilst we are undertaking a project management role cannot be claimed against us. </w:t>
      </w:r>
      <w:r w:rsidR="00694AC2" w:rsidRPr="00B639F5">
        <w:rPr>
          <w:rFonts w:asciiTheme="minorHAnsi" w:hAnsiTheme="minorHAnsi" w:cstheme="minorHAnsi"/>
          <w:sz w:val="17"/>
          <w:szCs w:val="17"/>
        </w:rPr>
        <w:t xml:space="preserve">  </w:t>
      </w:r>
    </w:p>
    <w:p w14:paraId="6D7E6646" w14:textId="77777777" w:rsidR="00D94AD5" w:rsidRPr="00003E80" w:rsidRDefault="00D94AD5" w:rsidP="00D94AD5">
      <w:pPr>
        <w:pStyle w:val="Style2"/>
        <w:numPr>
          <w:ilvl w:val="0"/>
          <w:numId w:val="0"/>
        </w:numPr>
        <w:tabs>
          <w:tab w:val="left" w:pos="567"/>
        </w:tabs>
        <w:spacing w:after="0"/>
        <w:rPr>
          <w:rFonts w:asciiTheme="minorHAnsi" w:hAnsiTheme="minorHAnsi" w:cstheme="minorHAnsi"/>
          <w:sz w:val="17"/>
          <w:szCs w:val="17"/>
        </w:rPr>
      </w:pPr>
    </w:p>
    <w:p w14:paraId="25268471" w14:textId="77777777" w:rsidR="00F950B6" w:rsidRPr="00003E80" w:rsidRDefault="00686531" w:rsidP="0029685A">
      <w:pPr>
        <w:pStyle w:val="Style1"/>
        <w:keepNext w:val="0"/>
        <w:keepLines w:val="0"/>
        <w:tabs>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Our Liability</w:t>
      </w:r>
    </w:p>
    <w:p w14:paraId="51B3A403" w14:textId="77777777" w:rsidR="004108A7" w:rsidRPr="00003E80" w:rsidRDefault="00686531"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We will be responsible for any foreseeable loss or damage that you may suffer as a result of </w:t>
      </w:r>
      <w:r w:rsidR="00EE6B29" w:rsidRPr="00003E80">
        <w:rPr>
          <w:rFonts w:asciiTheme="minorHAnsi" w:hAnsiTheme="minorHAnsi" w:cstheme="minorHAnsi"/>
          <w:sz w:val="17"/>
          <w:szCs w:val="17"/>
        </w:rPr>
        <w:t>our</w:t>
      </w:r>
      <w:r w:rsidRPr="00003E80">
        <w:rPr>
          <w:rFonts w:asciiTheme="minorHAnsi" w:hAnsiTheme="minorHAnsi" w:cstheme="minorHAnsi"/>
          <w:sz w:val="17"/>
          <w:szCs w:val="17"/>
        </w:rPr>
        <w:t xml:space="preserve"> breach of these Terms and Conditions or as a result of </w:t>
      </w:r>
      <w:r w:rsidR="00EE6B29" w:rsidRPr="00003E80">
        <w:rPr>
          <w:rFonts w:asciiTheme="minorHAnsi" w:hAnsiTheme="minorHAnsi" w:cstheme="minorHAnsi"/>
          <w:sz w:val="17"/>
          <w:szCs w:val="17"/>
        </w:rPr>
        <w:t>our</w:t>
      </w:r>
      <w:r w:rsidRPr="00003E80">
        <w:rPr>
          <w:rFonts w:asciiTheme="minorHAnsi" w:hAnsiTheme="minorHAnsi" w:cstheme="minorHAnsi"/>
          <w:sz w:val="17"/>
          <w:szCs w:val="17"/>
        </w:rPr>
        <w:t xml:space="preserve"> negligence.  Loss or damage is foreseeable if it is an obvious consequence of </w:t>
      </w:r>
      <w:r w:rsidR="00EE6B29" w:rsidRPr="00003E80">
        <w:rPr>
          <w:rFonts w:asciiTheme="minorHAnsi" w:hAnsiTheme="minorHAnsi" w:cstheme="minorHAnsi"/>
          <w:sz w:val="17"/>
          <w:szCs w:val="17"/>
        </w:rPr>
        <w:t>our</w:t>
      </w:r>
      <w:r w:rsidRPr="00003E80">
        <w:rPr>
          <w:rFonts w:asciiTheme="minorHAnsi" w:hAnsiTheme="minorHAnsi" w:cstheme="minorHAnsi"/>
          <w:sz w:val="17"/>
          <w:szCs w:val="17"/>
        </w:rPr>
        <w:t xml:space="preserve"> breach or negligence or if it is contemplated by you and </w:t>
      </w:r>
      <w:r w:rsidR="00EE6B29" w:rsidRPr="00003E80">
        <w:rPr>
          <w:rFonts w:asciiTheme="minorHAnsi" w:hAnsiTheme="minorHAnsi" w:cstheme="minorHAnsi"/>
          <w:sz w:val="17"/>
          <w:szCs w:val="17"/>
        </w:rPr>
        <w:t>us</w:t>
      </w:r>
      <w:r w:rsidRPr="00003E80">
        <w:rPr>
          <w:rFonts w:asciiTheme="minorHAnsi" w:hAnsiTheme="minorHAnsi" w:cstheme="minorHAnsi"/>
          <w:sz w:val="17"/>
          <w:szCs w:val="17"/>
        </w:rPr>
        <w:t xml:space="preserve"> when the Contract is created.  We will not be responsible for any loss or</w:t>
      </w:r>
      <w:r w:rsidR="004108A7" w:rsidRPr="00003E80">
        <w:rPr>
          <w:rFonts w:asciiTheme="minorHAnsi" w:hAnsiTheme="minorHAnsi" w:cstheme="minorHAnsi"/>
          <w:sz w:val="17"/>
          <w:szCs w:val="17"/>
        </w:rPr>
        <w:t xml:space="preserve"> damage that is not foreseeable.</w:t>
      </w:r>
    </w:p>
    <w:p w14:paraId="73A7F36F" w14:textId="77777777" w:rsidR="00686531" w:rsidRPr="00003E80" w:rsidRDefault="004108A7" w:rsidP="00A353C8">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If you are not a Consumer, we will </w:t>
      </w:r>
      <w:r w:rsidRPr="0012543C">
        <w:rPr>
          <w:rFonts w:asciiTheme="minorHAnsi" w:hAnsiTheme="minorHAnsi" w:cstheme="minorHAnsi"/>
          <w:sz w:val="17"/>
          <w:szCs w:val="17"/>
        </w:rPr>
        <w:t xml:space="preserve">not </w:t>
      </w:r>
      <w:r w:rsidR="00AD3421" w:rsidRPr="0012543C">
        <w:rPr>
          <w:rFonts w:asciiTheme="minorHAnsi" w:hAnsiTheme="minorHAnsi" w:cstheme="minorHAnsi"/>
          <w:sz w:val="17"/>
          <w:szCs w:val="17"/>
        </w:rPr>
        <w:t xml:space="preserve">be </w:t>
      </w:r>
      <w:r w:rsidRPr="0012543C">
        <w:rPr>
          <w:rFonts w:asciiTheme="minorHAnsi" w:hAnsiTheme="minorHAnsi" w:cstheme="minorHAnsi"/>
          <w:sz w:val="17"/>
          <w:szCs w:val="17"/>
        </w:rPr>
        <w:t>responsible</w:t>
      </w:r>
      <w:r w:rsidRPr="00003E80">
        <w:rPr>
          <w:rFonts w:asciiTheme="minorHAnsi" w:hAnsiTheme="minorHAnsi" w:cstheme="minorHAnsi"/>
          <w:sz w:val="17"/>
          <w:szCs w:val="17"/>
        </w:rPr>
        <w:t xml:space="preserve"> to you for any </w:t>
      </w:r>
      <w:r w:rsidR="00645E69" w:rsidRPr="00003E80">
        <w:rPr>
          <w:rFonts w:asciiTheme="minorHAnsi" w:hAnsiTheme="minorHAnsi" w:cstheme="minorHAnsi"/>
          <w:sz w:val="17"/>
          <w:szCs w:val="17"/>
        </w:rPr>
        <w:t xml:space="preserve">loss of profit, loss of </w:t>
      </w:r>
      <w:r w:rsidR="004E2B63" w:rsidRPr="00003E80">
        <w:rPr>
          <w:rFonts w:asciiTheme="minorHAnsi" w:hAnsiTheme="minorHAnsi" w:cstheme="minorHAnsi"/>
          <w:sz w:val="17"/>
          <w:szCs w:val="17"/>
        </w:rPr>
        <w:t>business</w:t>
      </w:r>
      <w:r w:rsidR="00645E69" w:rsidRPr="00003E80">
        <w:rPr>
          <w:rFonts w:asciiTheme="minorHAnsi" w:hAnsiTheme="minorHAnsi" w:cstheme="minorHAnsi"/>
          <w:sz w:val="17"/>
          <w:szCs w:val="17"/>
        </w:rPr>
        <w:t>,</w:t>
      </w:r>
      <w:r w:rsidR="00003E80" w:rsidRPr="00003E80">
        <w:rPr>
          <w:rFonts w:asciiTheme="minorHAnsi" w:hAnsiTheme="minorHAnsi" w:cstheme="minorHAnsi"/>
          <w:sz w:val="17"/>
          <w:szCs w:val="17"/>
        </w:rPr>
        <w:t xml:space="preserve"> interruption to business, </w:t>
      </w:r>
      <w:r w:rsidR="004E2B63" w:rsidRPr="00003E80">
        <w:rPr>
          <w:rFonts w:asciiTheme="minorHAnsi" w:hAnsiTheme="minorHAnsi" w:cstheme="minorHAnsi"/>
          <w:sz w:val="17"/>
          <w:szCs w:val="17"/>
        </w:rPr>
        <w:t>loss of any business opportunity</w:t>
      </w:r>
      <w:r w:rsidR="00003E80" w:rsidRPr="00003E80">
        <w:rPr>
          <w:rFonts w:asciiTheme="minorHAnsi" w:hAnsiTheme="minorHAnsi" w:cstheme="minorHAnsi"/>
          <w:sz w:val="17"/>
          <w:szCs w:val="17"/>
        </w:rPr>
        <w:t xml:space="preserve"> or for any other indirect or consequential loss</w:t>
      </w:r>
      <w:r w:rsidR="004E2B63" w:rsidRPr="00003E80">
        <w:rPr>
          <w:rFonts w:asciiTheme="minorHAnsi" w:hAnsiTheme="minorHAnsi" w:cstheme="minorHAnsi"/>
          <w:sz w:val="17"/>
          <w:szCs w:val="17"/>
        </w:rPr>
        <w:t>.</w:t>
      </w:r>
      <w:r w:rsidR="00645E69" w:rsidRPr="00003E80">
        <w:rPr>
          <w:rFonts w:asciiTheme="minorHAnsi" w:hAnsiTheme="minorHAnsi" w:cstheme="minorHAnsi"/>
          <w:sz w:val="17"/>
          <w:szCs w:val="17"/>
        </w:rPr>
        <w:t xml:space="preserve"> </w:t>
      </w:r>
      <w:r w:rsidRPr="00003E80">
        <w:rPr>
          <w:rFonts w:asciiTheme="minorHAnsi" w:hAnsiTheme="minorHAnsi" w:cstheme="minorHAnsi"/>
          <w:sz w:val="17"/>
          <w:szCs w:val="17"/>
        </w:rPr>
        <w:t xml:space="preserve"> In the event of a breach by us of our express obligations under these Terms and Conditions, your remedies will be limited to damages, which in any event, will not exceed the fees paid by you for the Services.</w:t>
      </w:r>
    </w:p>
    <w:p w14:paraId="0D32DC31" w14:textId="77777777" w:rsidR="004E2B63" w:rsidRPr="00003E80" w:rsidRDefault="004E2B63" w:rsidP="004E2B63">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We will use our own exclusive judgement when deciding upon artistic factors required for the provision of the Services.  To the extent permissible by law, we will not accept liability, and no refunds will be offered, in the unlikely event that you are dissatisfied due to a matter of personal taste.</w:t>
      </w:r>
    </w:p>
    <w:p w14:paraId="733608CF" w14:textId="77777777" w:rsidR="0077425D" w:rsidRPr="00003E80" w:rsidRDefault="0077425D"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Nothing in these Terms and Conditions seeks to exclude or limit </w:t>
      </w:r>
      <w:r w:rsidR="00EE6B29" w:rsidRPr="00003E80">
        <w:rPr>
          <w:rFonts w:asciiTheme="minorHAnsi" w:hAnsiTheme="minorHAnsi" w:cstheme="minorHAnsi"/>
          <w:sz w:val="17"/>
          <w:szCs w:val="17"/>
        </w:rPr>
        <w:t>our</w:t>
      </w:r>
      <w:r w:rsidRPr="00003E80">
        <w:rPr>
          <w:rFonts w:asciiTheme="minorHAnsi" w:hAnsiTheme="minorHAnsi" w:cstheme="minorHAnsi"/>
          <w:sz w:val="17"/>
          <w:szCs w:val="17"/>
        </w:rPr>
        <w:t xml:space="preserve"> liability for death or personal injury caused by </w:t>
      </w:r>
      <w:r w:rsidR="00EE6B29" w:rsidRPr="00003E80">
        <w:rPr>
          <w:rFonts w:asciiTheme="minorHAnsi" w:hAnsiTheme="minorHAnsi" w:cstheme="minorHAnsi"/>
          <w:sz w:val="17"/>
          <w:szCs w:val="17"/>
        </w:rPr>
        <w:t>our</w:t>
      </w:r>
      <w:r w:rsidRPr="00003E80">
        <w:rPr>
          <w:rFonts w:asciiTheme="minorHAnsi" w:hAnsiTheme="minorHAnsi" w:cstheme="minorHAnsi"/>
          <w:sz w:val="17"/>
          <w:szCs w:val="17"/>
        </w:rPr>
        <w:t xml:space="preserve"> negligence (including that of </w:t>
      </w:r>
      <w:r w:rsidR="00EE6B29" w:rsidRPr="00003E80">
        <w:rPr>
          <w:rFonts w:asciiTheme="minorHAnsi" w:hAnsiTheme="minorHAnsi" w:cstheme="minorHAnsi"/>
          <w:sz w:val="17"/>
          <w:szCs w:val="17"/>
        </w:rPr>
        <w:t>our</w:t>
      </w:r>
      <w:r w:rsidRPr="00003E80">
        <w:rPr>
          <w:rFonts w:asciiTheme="minorHAnsi" w:hAnsiTheme="minorHAnsi" w:cstheme="minorHAnsi"/>
          <w:sz w:val="17"/>
          <w:szCs w:val="17"/>
        </w:rPr>
        <w:t xml:space="preserve"> employees, agents or sub-contractors); or for fraud or fraudulent misrepresentation.</w:t>
      </w:r>
    </w:p>
    <w:p w14:paraId="7AFCD233" w14:textId="77777777" w:rsidR="0077425D" w:rsidRPr="00B639F5" w:rsidRDefault="004E2B63" w:rsidP="004E2B63">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Nothing in these Terms and Conditions seeks to exclude or limit your legal rights as a consumer, where applicable.  For more details on your legal rights, please refer to your local Citizens’ Advice </w:t>
      </w:r>
      <w:r w:rsidRPr="00B639F5">
        <w:rPr>
          <w:rFonts w:asciiTheme="minorHAnsi" w:hAnsiTheme="minorHAnsi" w:cstheme="minorHAnsi"/>
          <w:sz w:val="17"/>
          <w:szCs w:val="17"/>
        </w:rPr>
        <w:t>Bureau or Trading Standards Office.</w:t>
      </w:r>
    </w:p>
    <w:p w14:paraId="5018E909" w14:textId="77777777" w:rsidR="003F47E3" w:rsidRPr="00B639F5" w:rsidRDefault="003F47E3" w:rsidP="004E2B63">
      <w:pPr>
        <w:pStyle w:val="Style2"/>
        <w:tabs>
          <w:tab w:val="num" w:pos="426"/>
          <w:tab w:val="left" w:pos="567"/>
        </w:tabs>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We include for Public and Products</w:t>
      </w:r>
      <w:r w:rsidRPr="00B639F5">
        <w:rPr>
          <w:rFonts w:asciiTheme="minorHAnsi" w:hAnsiTheme="minorHAnsi" w:cstheme="minorHAnsi"/>
          <w:b/>
          <w:sz w:val="17"/>
          <w:szCs w:val="17"/>
        </w:rPr>
        <w:t xml:space="preserve"> </w:t>
      </w:r>
      <w:r w:rsidRPr="00B639F5">
        <w:rPr>
          <w:rFonts w:asciiTheme="minorHAnsi" w:hAnsiTheme="minorHAnsi" w:cstheme="minorHAnsi"/>
          <w:sz w:val="17"/>
          <w:szCs w:val="17"/>
        </w:rPr>
        <w:t xml:space="preserve">Liability and Professional </w:t>
      </w:r>
      <w:r w:rsidRPr="00B639F5">
        <w:rPr>
          <w:rFonts w:asciiTheme="minorHAnsi" w:hAnsiTheme="minorHAnsi" w:cstheme="minorHAnsi"/>
          <w:sz w:val="17"/>
          <w:szCs w:val="17"/>
        </w:rPr>
        <w:lastRenderedPageBreak/>
        <w:t>Indemnity Insurance.  Details are available on request.</w:t>
      </w:r>
    </w:p>
    <w:p w14:paraId="66B0D782" w14:textId="77777777" w:rsidR="005F502D" w:rsidRPr="00B639F5" w:rsidRDefault="005F502D" w:rsidP="005F502D">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 xml:space="preserve">We may provide referrals or recommendations to other companies.  Please be aware that we may receive commission payments from these companies.  However, the decision regarding their suitability rests with you and we accept no liability for their actions or lack of actions.  </w:t>
      </w:r>
    </w:p>
    <w:p w14:paraId="5CEB97BB" w14:textId="77777777" w:rsidR="007B256F" w:rsidRPr="00B639F5" w:rsidRDefault="007B256F" w:rsidP="00DD0E36">
      <w:pPr>
        <w:pStyle w:val="Style2"/>
        <w:spacing w:after="0"/>
        <w:ind w:left="426" w:hanging="426"/>
        <w:rPr>
          <w:rFonts w:asciiTheme="minorHAnsi" w:hAnsiTheme="minorHAnsi" w:cstheme="minorHAnsi"/>
          <w:sz w:val="17"/>
          <w:szCs w:val="17"/>
        </w:rPr>
      </w:pPr>
      <w:r w:rsidRPr="00B639F5">
        <w:rPr>
          <w:rFonts w:asciiTheme="minorHAnsi" w:hAnsiTheme="minorHAnsi" w:cstheme="minorHAnsi"/>
          <w:sz w:val="17"/>
          <w:szCs w:val="17"/>
        </w:rPr>
        <w:t xml:space="preserve">We </w:t>
      </w:r>
      <w:r w:rsidR="005F502D" w:rsidRPr="00B639F5">
        <w:rPr>
          <w:rFonts w:asciiTheme="minorHAnsi" w:hAnsiTheme="minorHAnsi" w:cstheme="minorHAnsi"/>
          <w:sz w:val="17"/>
          <w:szCs w:val="17"/>
        </w:rPr>
        <w:t xml:space="preserve">cannot be held responsible for issues or defects in our Services where we have relied on information provided by you or other companies instructed by you.   </w:t>
      </w:r>
    </w:p>
    <w:p w14:paraId="5528D286" w14:textId="77777777" w:rsidR="002B013E" w:rsidRPr="00B639F5" w:rsidRDefault="002B013E" w:rsidP="00DD0E36">
      <w:pPr>
        <w:pStyle w:val="Style2"/>
        <w:numPr>
          <w:ilvl w:val="0"/>
          <w:numId w:val="0"/>
        </w:numPr>
        <w:tabs>
          <w:tab w:val="left" w:pos="567"/>
          <w:tab w:val="num" w:pos="1418"/>
        </w:tabs>
        <w:spacing w:after="0"/>
        <w:rPr>
          <w:rFonts w:asciiTheme="minorHAnsi" w:hAnsiTheme="minorHAnsi" w:cstheme="minorHAnsi"/>
          <w:sz w:val="17"/>
          <w:szCs w:val="17"/>
        </w:rPr>
      </w:pPr>
    </w:p>
    <w:p w14:paraId="1A21469C" w14:textId="77777777" w:rsidR="002B013E" w:rsidRPr="00B639F5" w:rsidRDefault="002B013E" w:rsidP="00DD0E36">
      <w:pPr>
        <w:pStyle w:val="Style1"/>
        <w:keepNext w:val="0"/>
        <w:keepLines w:val="0"/>
        <w:tabs>
          <w:tab w:val="clear" w:pos="993"/>
          <w:tab w:val="left" w:pos="0"/>
          <w:tab w:val="num" w:pos="426"/>
          <w:tab w:val="left" w:pos="567"/>
          <w:tab w:val="num" w:pos="1277"/>
        </w:tabs>
        <w:spacing w:before="0" w:after="0"/>
        <w:ind w:left="425" w:hanging="426"/>
        <w:rPr>
          <w:rFonts w:asciiTheme="minorHAnsi" w:hAnsiTheme="minorHAnsi" w:cstheme="minorHAnsi"/>
          <w:sz w:val="17"/>
          <w:szCs w:val="17"/>
        </w:rPr>
      </w:pPr>
      <w:r w:rsidRPr="00B639F5">
        <w:rPr>
          <w:rFonts w:asciiTheme="minorHAnsi" w:hAnsiTheme="minorHAnsi" w:cstheme="minorHAnsi"/>
          <w:sz w:val="17"/>
          <w:szCs w:val="17"/>
        </w:rPr>
        <w:t>Intellectual Property Rights</w:t>
      </w:r>
    </w:p>
    <w:p w14:paraId="099E7FAE" w14:textId="44AD16A7" w:rsidR="002B013E" w:rsidRPr="00B639F5" w:rsidRDefault="002B013E" w:rsidP="00DD0E36">
      <w:pPr>
        <w:pStyle w:val="Style2"/>
        <w:tabs>
          <w:tab w:val="left" w:pos="0"/>
          <w:tab w:val="num" w:pos="426"/>
          <w:tab w:val="left" w:pos="567"/>
        </w:tabs>
        <w:spacing w:after="0"/>
        <w:ind w:left="425" w:hanging="426"/>
        <w:rPr>
          <w:rFonts w:asciiTheme="minorHAnsi" w:hAnsiTheme="minorHAnsi" w:cstheme="minorHAnsi"/>
          <w:sz w:val="17"/>
          <w:szCs w:val="17"/>
        </w:rPr>
      </w:pPr>
      <w:r w:rsidRPr="00B639F5">
        <w:rPr>
          <w:rFonts w:asciiTheme="minorHAnsi" w:hAnsiTheme="minorHAnsi" w:cstheme="minorHAnsi"/>
          <w:sz w:val="17"/>
          <w:szCs w:val="17"/>
        </w:rPr>
        <w:t xml:space="preserve">We own (and retain) all intellectual property rights subsisting in any and all designs </w:t>
      </w:r>
      <w:r w:rsidR="00B0314D" w:rsidRPr="00B639F5">
        <w:rPr>
          <w:rFonts w:asciiTheme="minorHAnsi" w:hAnsiTheme="minorHAnsi" w:cstheme="minorHAnsi"/>
          <w:sz w:val="17"/>
          <w:szCs w:val="17"/>
        </w:rPr>
        <w:t>we create</w:t>
      </w:r>
      <w:r w:rsidR="00F07531" w:rsidRPr="00B639F5">
        <w:rPr>
          <w:rFonts w:asciiTheme="minorHAnsi" w:hAnsiTheme="minorHAnsi" w:cstheme="minorHAnsi"/>
          <w:sz w:val="17"/>
          <w:szCs w:val="17"/>
        </w:rPr>
        <w:t xml:space="preserve"> and all content on our Website.</w:t>
      </w:r>
    </w:p>
    <w:p w14:paraId="2094E1BF" w14:textId="77777777" w:rsidR="004108A7" w:rsidRPr="00003E80" w:rsidRDefault="004108A7" w:rsidP="004108A7">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Provided payment is made in accordance with the terms of payment above, we will grant you a non-exclusive licence to use the intellectual property the subject of the Contract, only for the purposes for which we are engaged by you.   The licence will become effective once the final design is provided.  You may not sub-licence these intellectual property rights without our prior written permission. </w:t>
      </w:r>
    </w:p>
    <w:p w14:paraId="0AA52452" w14:textId="77777777" w:rsidR="004108A7" w:rsidRPr="00003E80" w:rsidRDefault="004108A7" w:rsidP="004108A7">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We reserve the right to take such actions as may be appropriate to restrain or prevent infringement of our intellectual property rights.  </w:t>
      </w:r>
    </w:p>
    <w:p w14:paraId="7C6F1FA6" w14:textId="563506C7" w:rsidR="004108A7" w:rsidRPr="00B639F5" w:rsidRDefault="004108A7" w:rsidP="004108A7">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 xml:space="preserve">Any licence granted shall be automatically revoked if you breach any </w:t>
      </w:r>
      <w:r w:rsidRPr="00B639F5">
        <w:rPr>
          <w:rFonts w:asciiTheme="minorHAnsi" w:hAnsiTheme="minorHAnsi" w:cstheme="minorHAnsi"/>
          <w:sz w:val="17"/>
          <w:szCs w:val="17"/>
        </w:rPr>
        <w:t>of these terms and conditions or if the Contract is cancelled i</w:t>
      </w:r>
      <w:r w:rsidR="008F04D4" w:rsidRPr="00B639F5">
        <w:rPr>
          <w:rFonts w:asciiTheme="minorHAnsi" w:hAnsiTheme="minorHAnsi" w:cstheme="minorHAnsi"/>
          <w:sz w:val="17"/>
          <w:szCs w:val="17"/>
        </w:rPr>
        <w:t>n accordance with clauses 7, 8 or 9</w:t>
      </w:r>
      <w:r w:rsidRPr="00B639F5">
        <w:rPr>
          <w:rFonts w:asciiTheme="minorHAnsi" w:hAnsiTheme="minorHAnsi" w:cstheme="minorHAnsi"/>
          <w:sz w:val="17"/>
          <w:szCs w:val="17"/>
        </w:rPr>
        <w:t>.</w:t>
      </w:r>
      <w:r w:rsidR="00193BDC" w:rsidRPr="00B639F5">
        <w:rPr>
          <w:rFonts w:asciiTheme="minorHAnsi" w:hAnsiTheme="minorHAnsi" w:cstheme="minorHAnsi"/>
          <w:sz w:val="17"/>
          <w:szCs w:val="17"/>
        </w:rPr>
        <w:t xml:space="preserve">  </w:t>
      </w:r>
    </w:p>
    <w:p w14:paraId="4E1E168B" w14:textId="77777777" w:rsidR="004108A7" w:rsidRPr="00B639F5" w:rsidRDefault="004108A7" w:rsidP="004108A7">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 xml:space="preserve">The licence will apply only to the final design and will not extend to any draft concepts, images, designs or other material viewed by you.  These cannot be used without our express permission.  </w:t>
      </w:r>
    </w:p>
    <w:p w14:paraId="7353BA6B" w14:textId="77777777" w:rsidR="002A2602" w:rsidRPr="00B639F5" w:rsidRDefault="002A2602" w:rsidP="002A2602">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We will issue designs in our standard, non-editable format only.  If you require CAD or other information which could be manipulated by others, please inform us in advance.  We will only issue these at our sole discretion and subject to the acceptance of our Professional Indemnity insurers and this will be chargeable (typically at the remaining fee for the total project phase).</w:t>
      </w:r>
    </w:p>
    <w:p w14:paraId="6E239899" w14:textId="77777777" w:rsidR="004108A7" w:rsidRPr="00003E80" w:rsidRDefault="004108A7" w:rsidP="004108A7">
      <w:pPr>
        <w:pStyle w:val="Style2"/>
        <w:tabs>
          <w:tab w:val="num" w:pos="426"/>
          <w:tab w:val="left" w:pos="567"/>
        </w:tabs>
        <w:spacing w:after="0"/>
        <w:ind w:left="425" w:hanging="425"/>
        <w:rPr>
          <w:rFonts w:asciiTheme="minorHAnsi" w:hAnsiTheme="minorHAnsi" w:cstheme="minorHAnsi"/>
          <w:sz w:val="17"/>
          <w:szCs w:val="17"/>
        </w:rPr>
      </w:pPr>
      <w:r w:rsidRPr="00B639F5">
        <w:rPr>
          <w:rFonts w:asciiTheme="minorHAnsi" w:hAnsiTheme="minorHAnsi" w:cstheme="minorHAnsi"/>
          <w:sz w:val="17"/>
          <w:szCs w:val="17"/>
        </w:rPr>
        <w:t>You warrant that any document given to us will</w:t>
      </w:r>
      <w:r w:rsidRPr="00003E80">
        <w:rPr>
          <w:rFonts w:asciiTheme="minorHAnsi" w:hAnsiTheme="minorHAnsi" w:cstheme="minorHAnsi"/>
          <w:sz w:val="17"/>
          <w:szCs w:val="17"/>
        </w:rPr>
        <w:t xml:space="preserve"> not cause us to infringe the intellectual property or other legal rights of any third party.</w:t>
      </w:r>
    </w:p>
    <w:p w14:paraId="66A21DFD" w14:textId="77777777" w:rsidR="00753AA3" w:rsidRPr="005F502D" w:rsidRDefault="004108A7" w:rsidP="005F502D">
      <w:pPr>
        <w:pStyle w:val="Style2"/>
        <w:tabs>
          <w:tab w:val="num" w:pos="426"/>
          <w:tab w:val="left" w:pos="567"/>
        </w:tabs>
        <w:spacing w:after="0"/>
        <w:ind w:left="425" w:hanging="425"/>
        <w:rPr>
          <w:rFonts w:asciiTheme="minorHAnsi" w:hAnsiTheme="minorHAnsi" w:cstheme="minorHAnsi"/>
          <w:sz w:val="17"/>
          <w:szCs w:val="17"/>
        </w:rPr>
      </w:pPr>
      <w:r w:rsidRPr="00003E80">
        <w:rPr>
          <w:rFonts w:asciiTheme="minorHAnsi" w:hAnsiTheme="minorHAnsi" w:cstheme="minorHAnsi"/>
          <w:sz w:val="17"/>
          <w:szCs w:val="17"/>
        </w:rPr>
        <w:t>We reserve the right to use any design created by us and take photographs of the property for our own promotional purposes.  Please advise us when accepting our Proposal if you do not agree to this.</w:t>
      </w:r>
    </w:p>
    <w:p w14:paraId="74656F37" w14:textId="77777777" w:rsidR="005F502D" w:rsidRPr="00753AA3" w:rsidRDefault="005F502D" w:rsidP="005F502D">
      <w:pPr>
        <w:pStyle w:val="Style2"/>
        <w:numPr>
          <w:ilvl w:val="0"/>
          <w:numId w:val="0"/>
        </w:numPr>
        <w:spacing w:after="0"/>
        <w:rPr>
          <w:rFonts w:asciiTheme="minorHAnsi" w:hAnsiTheme="minorHAnsi" w:cstheme="minorHAnsi"/>
          <w:color w:val="FF0000"/>
          <w:sz w:val="17"/>
          <w:szCs w:val="17"/>
        </w:rPr>
      </w:pPr>
    </w:p>
    <w:p w14:paraId="726877EE" w14:textId="77777777" w:rsidR="00513C2C" w:rsidRPr="00003E80" w:rsidRDefault="00513C2C" w:rsidP="005F502D">
      <w:pPr>
        <w:pStyle w:val="Style1"/>
        <w:keepNext w:val="0"/>
        <w:keepLines w:val="0"/>
        <w:tabs>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Events Outside of Our Control (Force Majeure)</w:t>
      </w:r>
      <w:r w:rsidR="003F47E3" w:rsidRPr="00003E80">
        <w:rPr>
          <w:rFonts w:asciiTheme="minorHAnsi" w:hAnsiTheme="minorHAnsi" w:cstheme="minorHAnsi"/>
          <w:sz w:val="17"/>
          <w:szCs w:val="17"/>
        </w:rPr>
        <w:t xml:space="preserve">:  </w:t>
      </w:r>
      <w:r w:rsidRPr="00003E80">
        <w:rPr>
          <w:rFonts w:asciiTheme="minorHAnsi" w:hAnsiTheme="minorHAnsi" w:cstheme="minorHAnsi"/>
          <w:b w:val="0"/>
          <w:sz w:val="17"/>
          <w:szCs w:val="17"/>
        </w:rPr>
        <w:t xml:space="preserve">We will not be liable for any failure or delay in performing </w:t>
      </w:r>
      <w:r w:rsidR="00F94851" w:rsidRPr="00003E80">
        <w:rPr>
          <w:rFonts w:asciiTheme="minorHAnsi" w:hAnsiTheme="minorHAnsi" w:cstheme="minorHAnsi"/>
          <w:b w:val="0"/>
          <w:sz w:val="17"/>
          <w:szCs w:val="17"/>
        </w:rPr>
        <w:t>our</w:t>
      </w:r>
      <w:r w:rsidRPr="00003E80">
        <w:rPr>
          <w:rFonts w:asciiTheme="minorHAnsi" w:hAnsiTheme="minorHAnsi" w:cstheme="minorHAnsi"/>
          <w:b w:val="0"/>
          <w:sz w:val="17"/>
          <w:szCs w:val="17"/>
        </w:rPr>
        <w:t xml:space="preserve"> obligations where that failure or delay results from any cause that is beyond </w:t>
      </w:r>
      <w:r w:rsidR="00F94851" w:rsidRPr="00003E80">
        <w:rPr>
          <w:rFonts w:asciiTheme="minorHAnsi" w:hAnsiTheme="minorHAnsi" w:cstheme="minorHAnsi"/>
          <w:b w:val="0"/>
          <w:sz w:val="17"/>
          <w:szCs w:val="17"/>
        </w:rPr>
        <w:t>our</w:t>
      </w:r>
      <w:r w:rsidRPr="00003E80">
        <w:rPr>
          <w:rFonts w:asciiTheme="minorHAnsi" w:hAnsiTheme="minorHAnsi" w:cstheme="minorHAnsi"/>
          <w:b w:val="0"/>
          <w:sz w:val="17"/>
          <w:szCs w:val="17"/>
        </w:rPr>
        <w:t xml:space="preserve"> reasonable control.  Such causes include, but are not limited to: power failure, internet service provider failure, industrial action, civil unrest, fire, flood, storms, earthquakes, </w:t>
      </w:r>
      <w:r w:rsidR="00B0314D" w:rsidRPr="00003E80">
        <w:rPr>
          <w:rFonts w:asciiTheme="minorHAnsi" w:hAnsiTheme="minorHAnsi" w:cstheme="minorHAnsi"/>
          <w:b w:val="0"/>
          <w:sz w:val="17"/>
          <w:szCs w:val="17"/>
        </w:rPr>
        <w:t>acts of terrorism or</w:t>
      </w:r>
      <w:r w:rsidRPr="00003E80">
        <w:rPr>
          <w:rFonts w:asciiTheme="minorHAnsi" w:hAnsiTheme="minorHAnsi" w:cstheme="minorHAnsi"/>
          <w:b w:val="0"/>
          <w:sz w:val="17"/>
          <w:szCs w:val="17"/>
        </w:rPr>
        <w:t xml:space="preserve"> war, governmental action, epidemic or other natural disaster, or </w:t>
      </w:r>
      <w:r w:rsidR="00F94851" w:rsidRPr="00003E80">
        <w:rPr>
          <w:rFonts w:asciiTheme="minorHAnsi" w:hAnsiTheme="minorHAnsi" w:cstheme="minorHAnsi"/>
          <w:b w:val="0"/>
          <w:sz w:val="17"/>
          <w:szCs w:val="17"/>
        </w:rPr>
        <w:t>any other event that is beyond o</w:t>
      </w:r>
      <w:r w:rsidRPr="00003E80">
        <w:rPr>
          <w:rFonts w:asciiTheme="minorHAnsi" w:hAnsiTheme="minorHAnsi" w:cstheme="minorHAnsi"/>
          <w:b w:val="0"/>
          <w:sz w:val="17"/>
          <w:szCs w:val="17"/>
        </w:rPr>
        <w:t>ur control.</w:t>
      </w:r>
    </w:p>
    <w:p w14:paraId="2CCDD57B" w14:textId="77777777" w:rsidR="00C46CDD" w:rsidRPr="00003E80" w:rsidRDefault="00C46CDD" w:rsidP="0029685A">
      <w:pPr>
        <w:pStyle w:val="Style2"/>
        <w:numPr>
          <w:ilvl w:val="0"/>
          <w:numId w:val="0"/>
        </w:numPr>
        <w:tabs>
          <w:tab w:val="left" w:pos="567"/>
        </w:tabs>
        <w:spacing w:after="0"/>
        <w:rPr>
          <w:rFonts w:asciiTheme="minorHAnsi" w:hAnsiTheme="minorHAnsi" w:cstheme="minorHAnsi"/>
          <w:sz w:val="17"/>
          <w:szCs w:val="17"/>
        </w:rPr>
      </w:pPr>
    </w:p>
    <w:p w14:paraId="6F839870" w14:textId="77777777" w:rsidR="00A33F54" w:rsidRPr="00003E80" w:rsidRDefault="00A33F54" w:rsidP="0029685A">
      <w:pPr>
        <w:pStyle w:val="Style1"/>
        <w:keepNext w:val="0"/>
        <w:keepLines w:val="0"/>
        <w:tabs>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Complaints and Feedback</w:t>
      </w:r>
    </w:p>
    <w:p w14:paraId="267BE8D7" w14:textId="77777777" w:rsidR="00A33F54" w:rsidRPr="00003E80" w:rsidRDefault="00A33F54"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We always welcome feedback from </w:t>
      </w:r>
      <w:r w:rsidR="00F94851" w:rsidRPr="00003E80">
        <w:rPr>
          <w:rFonts w:asciiTheme="minorHAnsi" w:hAnsiTheme="minorHAnsi" w:cstheme="minorHAnsi"/>
          <w:sz w:val="17"/>
          <w:szCs w:val="17"/>
        </w:rPr>
        <w:t>our</w:t>
      </w:r>
      <w:r w:rsidRPr="00003E80">
        <w:rPr>
          <w:rFonts w:asciiTheme="minorHAnsi" w:hAnsiTheme="minorHAnsi" w:cstheme="minorHAnsi"/>
          <w:sz w:val="17"/>
          <w:szCs w:val="17"/>
        </w:rPr>
        <w:t xml:space="preserve"> </w:t>
      </w:r>
      <w:r w:rsidR="00216305" w:rsidRPr="00003E80">
        <w:rPr>
          <w:rFonts w:asciiTheme="minorHAnsi" w:hAnsiTheme="minorHAnsi" w:cstheme="minorHAnsi"/>
          <w:sz w:val="17"/>
          <w:szCs w:val="17"/>
        </w:rPr>
        <w:t>clients</w:t>
      </w:r>
      <w:r w:rsidRPr="00003E80">
        <w:rPr>
          <w:rFonts w:asciiTheme="minorHAnsi" w:hAnsiTheme="minorHAnsi" w:cstheme="minorHAnsi"/>
          <w:sz w:val="17"/>
          <w:szCs w:val="17"/>
        </w:rPr>
        <w:t xml:space="preserve"> and, whilst </w:t>
      </w:r>
      <w:r w:rsidR="00F94851" w:rsidRPr="00003E80">
        <w:rPr>
          <w:rFonts w:asciiTheme="minorHAnsi" w:hAnsiTheme="minorHAnsi" w:cstheme="minorHAnsi"/>
          <w:sz w:val="17"/>
          <w:szCs w:val="17"/>
        </w:rPr>
        <w:t>we</w:t>
      </w:r>
      <w:r w:rsidRPr="00003E80">
        <w:rPr>
          <w:rFonts w:asciiTheme="minorHAnsi" w:hAnsiTheme="minorHAnsi" w:cstheme="minorHAnsi"/>
          <w:sz w:val="17"/>
          <w:szCs w:val="17"/>
        </w:rPr>
        <w:t xml:space="preserve"> always use all reasonable endeavours to ensure that your experience as a </w:t>
      </w:r>
      <w:r w:rsidR="00216305" w:rsidRPr="00003E80">
        <w:rPr>
          <w:rFonts w:asciiTheme="minorHAnsi" w:hAnsiTheme="minorHAnsi" w:cstheme="minorHAnsi"/>
          <w:sz w:val="17"/>
          <w:szCs w:val="17"/>
        </w:rPr>
        <w:t>client</w:t>
      </w:r>
      <w:r w:rsidRPr="00003E80">
        <w:rPr>
          <w:rFonts w:asciiTheme="minorHAnsi" w:hAnsiTheme="minorHAnsi" w:cstheme="minorHAnsi"/>
          <w:sz w:val="17"/>
          <w:szCs w:val="17"/>
        </w:rPr>
        <w:t xml:space="preserve"> of </w:t>
      </w:r>
      <w:r w:rsidR="00F94851" w:rsidRPr="00003E80">
        <w:rPr>
          <w:rFonts w:asciiTheme="minorHAnsi" w:hAnsiTheme="minorHAnsi" w:cstheme="minorHAnsi"/>
          <w:sz w:val="17"/>
          <w:szCs w:val="17"/>
        </w:rPr>
        <w:t>ours</w:t>
      </w:r>
      <w:r w:rsidRPr="00003E80">
        <w:rPr>
          <w:rFonts w:asciiTheme="minorHAnsi" w:hAnsiTheme="minorHAnsi" w:cstheme="minorHAnsi"/>
          <w:sz w:val="17"/>
          <w:szCs w:val="17"/>
        </w:rPr>
        <w:t xml:space="preserve"> is a positive one, </w:t>
      </w:r>
      <w:r w:rsidR="00F94851" w:rsidRPr="00003E80">
        <w:rPr>
          <w:rFonts w:asciiTheme="minorHAnsi" w:hAnsiTheme="minorHAnsi" w:cstheme="minorHAnsi"/>
          <w:sz w:val="17"/>
          <w:szCs w:val="17"/>
        </w:rPr>
        <w:t>we</w:t>
      </w:r>
      <w:r w:rsidRPr="00003E80">
        <w:rPr>
          <w:rFonts w:asciiTheme="minorHAnsi" w:hAnsiTheme="minorHAnsi" w:cstheme="minorHAnsi"/>
          <w:sz w:val="17"/>
          <w:szCs w:val="17"/>
        </w:rPr>
        <w:t xml:space="preserve"> nevertheless want to hear from you if you have any cause for complaint.</w:t>
      </w:r>
    </w:p>
    <w:p w14:paraId="7AA04629" w14:textId="77777777" w:rsidR="00A33F54" w:rsidRPr="00003E80" w:rsidRDefault="00A33F54"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If you wish to complain about any aspect of your dealings with </w:t>
      </w:r>
      <w:r w:rsidR="00F94851" w:rsidRPr="00003E80">
        <w:rPr>
          <w:rFonts w:asciiTheme="minorHAnsi" w:hAnsiTheme="minorHAnsi" w:cstheme="minorHAnsi"/>
          <w:sz w:val="17"/>
          <w:szCs w:val="17"/>
        </w:rPr>
        <w:t>u</w:t>
      </w:r>
      <w:r w:rsidRPr="00003E80">
        <w:rPr>
          <w:rFonts w:asciiTheme="minorHAnsi" w:hAnsiTheme="minorHAnsi" w:cstheme="minorHAnsi"/>
          <w:sz w:val="17"/>
          <w:szCs w:val="17"/>
        </w:rPr>
        <w:t xml:space="preserve">s, please contact </w:t>
      </w:r>
      <w:r w:rsidR="00F94851" w:rsidRPr="00003E80">
        <w:rPr>
          <w:rFonts w:asciiTheme="minorHAnsi" w:hAnsiTheme="minorHAnsi" w:cstheme="minorHAnsi"/>
          <w:sz w:val="17"/>
          <w:szCs w:val="17"/>
        </w:rPr>
        <w:t>u</w:t>
      </w:r>
      <w:r w:rsidRPr="00003E80">
        <w:rPr>
          <w:rFonts w:asciiTheme="minorHAnsi" w:hAnsiTheme="minorHAnsi" w:cstheme="minorHAnsi"/>
          <w:sz w:val="17"/>
          <w:szCs w:val="17"/>
        </w:rPr>
        <w:t xml:space="preserve">s in </w:t>
      </w:r>
      <w:r w:rsidR="00F94851" w:rsidRPr="00003E80">
        <w:rPr>
          <w:rFonts w:asciiTheme="minorHAnsi" w:hAnsiTheme="minorHAnsi" w:cstheme="minorHAnsi"/>
          <w:sz w:val="17"/>
          <w:szCs w:val="17"/>
        </w:rPr>
        <w:t>writing</w:t>
      </w:r>
      <w:r w:rsidR="00B0314D" w:rsidRPr="00003E80">
        <w:rPr>
          <w:rFonts w:asciiTheme="minorHAnsi" w:hAnsiTheme="minorHAnsi" w:cstheme="minorHAnsi"/>
          <w:sz w:val="17"/>
          <w:szCs w:val="17"/>
        </w:rPr>
        <w:t xml:space="preserve"> in the first instance</w:t>
      </w:r>
      <w:r w:rsidR="00F94851" w:rsidRPr="00003E80">
        <w:rPr>
          <w:rFonts w:asciiTheme="minorHAnsi" w:hAnsiTheme="minorHAnsi" w:cstheme="minorHAnsi"/>
          <w:sz w:val="17"/>
          <w:szCs w:val="17"/>
        </w:rPr>
        <w:t>.</w:t>
      </w:r>
      <w:r w:rsidR="004E2B63" w:rsidRPr="00003E80">
        <w:rPr>
          <w:rFonts w:asciiTheme="minorHAnsi" w:hAnsiTheme="minorHAnsi" w:cstheme="minorHAnsi"/>
          <w:sz w:val="17"/>
          <w:szCs w:val="17"/>
        </w:rPr>
        <w:t xml:space="preserve">  We will respond to your complaint within 14 days.</w:t>
      </w:r>
    </w:p>
    <w:p w14:paraId="71B08CBA" w14:textId="77777777" w:rsidR="00C46CDD" w:rsidRPr="00003E80" w:rsidRDefault="00C46CDD" w:rsidP="004E2B63">
      <w:pPr>
        <w:pStyle w:val="Style2"/>
        <w:numPr>
          <w:ilvl w:val="0"/>
          <w:numId w:val="0"/>
        </w:numPr>
        <w:tabs>
          <w:tab w:val="left" w:pos="567"/>
        </w:tabs>
        <w:spacing w:after="0"/>
        <w:rPr>
          <w:rFonts w:asciiTheme="minorHAnsi" w:hAnsiTheme="minorHAnsi" w:cstheme="minorHAnsi"/>
          <w:sz w:val="17"/>
          <w:szCs w:val="17"/>
        </w:rPr>
      </w:pPr>
    </w:p>
    <w:p w14:paraId="1D13A2E6" w14:textId="77777777" w:rsidR="00843756" w:rsidRPr="00003E80" w:rsidRDefault="00A77E47" w:rsidP="00DF75C6">
      <w:pPr>
        <w:pStyle w:val="Style1"/>
        <w:keepNext w:val="0"/>
        <w:keepLines w:val="0"/>
        <w:tabs>
          <w:tab w:val="num" w:pos="426"/>
          <w:tab w:val="left" w:pos="567"/>
        </w:tabs>
        <w:spacing w:before="0" w:after="0"/>
        <w:ind w:left="426" w:hanging="426"/>
        <w:rPr>
          <w:rFonts w:asciiTheme="minorHAnsi" w:hAnsiTheme="minorHAnsi" w:cstheme="minorHAnsi"/>
          <w:b w:val="0"/>
          <w:sz w:val="17"/>
          <w:szCs w:val="17"/>
        </w:rPr>
      </w:pPr>
      <w:r w:rsidRPr="00003E80">
        <w:rPr>
          <w:rFonts w:asciiTheme="minorHAnsi" w:hAnsiTheme="minorHAnsi" w:cstheme="minorHAnsi"/>
          <w:sz w:val="17"/>
          <w:szCs w:val="17"/>
        </w:rPr>
        <w:t>How We</w:t>
      </w:r>
      <w:r w:rsidR="00B0314D" w:rsidRPr="00003E80">
        <w:rPr>
          <w:rFonts w:asciiTheme="minorHAnsi" w:hAnsiTheme="minorHAnsi" w:cstheme="minorHAnsi"/>
          <w:sz w:val="17"/>
          <w:szCs w:val="17"/>
        </w:rPr>
        <w:t xml:space="preserve"> Use Your Personal Information</w:t>
      </w:r>
      <w:r w:rsidR="004108A7" w:rsidRPr="00003E80">
        <w:rPr>
          <w:rFonts w:asciiTheme="minorHAnsi" w:hAnsiTheme="minorHAnsi" w:cstheme="minorHAnsi"/>
          <w:sz w:val="17"/>
          <w:szCs w:val="17"/>
        </w:rPr>
        <w:t xml:space="preserve">:  </w:t>
      </w:r>
      <w:r w:rsidRPr="00003E80">
        <w:rPr>
          <w:rFonts w:asciiTheme="minorHAnsi" w:hAnsiTheme="minorHAnsi" w:cstheme="minorHAnsi"/>
          <w:b w:val="0"/>
          <w:sz w:val="17"/>
          <w:szCs w:val="17"/>
        </w:rPr>
        <w:t>A</w:t>
      </w:r>
      <w:r w:rsidR="00F94851" w:rsidRPr="00003E80">
        <w:rPr>
          <w:rFonts w:asciiTheme="minorHAnsi" w:hAnsiTheme="minorHAnsi" w:cstheme="minorHAnsi"/>
          <w:b w:val="0"/>
          <w:sz w:val="17"/>
          <w:szCs w:val="17"/>
        </w:rPr>
        <w:t>ll personal information that w</w:t>
      </w:r>
      <w:r w:rsidRPr="00003E80">
        <w:rPr>
          <w:rFonts w:asciiTheme="minorHAnsi" w:hAnsiTheme="minorHAnsi" w:cstheme="minorHAnsi"/>
          <w:b w:val="0"/>
          <w:sz w:val="17"/>
          <w:szCs w:val="17"/>
        </w:rPr>
        <w:t xml:space="preserve">e may collect (including, but not limited to, your name and address) will be collected, used and held in accordance with the provisions of the </w:t>
      </w:r>
      <w:r w:rsidR="00883B3A" w:rsidRPr="00003E80">
        <w:rPr>
          <w:rFonts w:asciiTheme="minorHAnsi" w:hAnsiTheme="minorHAnsi" w:cstheme="minorHAnsi"/>
          <w:b w:val="0"/>
          <w:sz w:val="17"/>
          <w:szCs w:val="17"/>
        </w:rPr>
        <w:t>General Data Protection Regulation 2016</w:t>
      </w:r>
      <w:r w:rsidR="004E2B63" w:rsidRPr="00003E80">
        <w:rPr>
          <w:rFonts w:asciiTheme="minorHAnsi" w:hAnsiTheme="minorHAnsi" w:cstheme="minorHAnsi"/>
          <w:b w:val="0"/>
          <w:sz w:val="17"/>
          <w:szCs w:val="17"/>
        </w:rPr>
        <w:t xml:space="preserve"> (“GDPR”) and your rights under the GDPR</w:t>
      </w:r>
      <w:r w:rsidRPr="00003E80">
        <w:rPr>
          <w:rFonts w:asciiTheme="minorHAnsi" w:hAnsiTheme="minorHAnsi" w:cstheme="minorHAnsi"/>
          <w:b w:val="0"/>
          <w:sz w:val="17"/>
          <w:szCs w:val="17"/>
        </w:rPr>
        <w:t>.</w:t>
      </w:r>
    </w:p>
    <w:p w14:paraId="155D179E" w14:textId="77777777" w:rsidR="00C46CDD" w:rsidRPr="00003E80" w:rsidRDefault="00C46CDD" w:rsidP="0029685A">
      <w:pPr>
        <w:pStyle w:val="Style2"/>
        <w:numPr>
          <w:ilvl w:val="0"/>
          <w:numId w:val="0"/>
        </w:numPr>
        <w:tabs>
          <w:tab w:val="left" w:pos="567"/>
        </w:tabs>
        <w:spacing w:after="0"/>
        <w:ind w:left="426"/>
        <w:rPr>
          <w:rFonts w:asciiTheme="minorHAnsi" w:hAnsiTheme="minorHAnsi" w:cstheme="minorHAnsi"/>
          <w:sz w:val="17"/>
          <w:szCs w:val="17"/>
        </w:rPr>
      </w:pPr>
    </w:p>
    <w:p w14:paraId="2F5FB582" w14:textId="77777777" w:rsidR="008B6C13" w:rsidRPr="00003E80" w:rsidRDefault="008B6C13" w:rsidP="0029685A">
      <w:pPr>
        <w:pStyle w:val="Style1"/>
        <w:keepNext w:val="0"/>
        <w:keepLines w:val="0"/>
        <w:tabs>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Other Important Terms</w:t>
      </w:r>
    </w:p>
    <w:p w14:paraId="05C2FD0B" w14:textId="77777777" w:rsidR="00FD4E2D" w:rsidRPr="00003E80" w:rsidRDefault="008B6C13"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We may transfer (assign) </w:t>
      </w:r>
      <w:r w:rsidR="00F94851" w:rsidRPr="00003E80">
        <w:rPr>
          <w:rFonts w:asciiTheme="minorHAnsi" w:hAnsiTheme="minorHAnsi" w:cstheme="minorHAnsi"/>
          <w:sz w:val="17"/>
          <w:szCs w:val="17"/>
        </w:rPr>
        <w:t>our</w:t>
      </w:r>
      <w:r w:rsidRPr="00003E80">
        <w:rPr>
          <w:rFonts w:asciiTheme="minorHAnsi" w:hAnsiTheme="minorHAnsi" w:cstheme="minorHAnsi"/>
          <w:sz w:val="17"/>
          <w:szCs w:val="17"/>
        </w:rPr>
        <w:t xml:space="preserve"> obligations and rights under these Terms and Conditions (and under the Contract, as applicable) to a third party (this may happen, for example, if </w:t>
      </w:r>
      <w:r w:rsidR="00F94851" w:rsidRPr="00003E80">
        <w:rPr>
          <w:rFonts w:asciiTheme="minorHAnsi" w:hAnsiTheme="minorHAnsi" w:cstheme="minorHAnsi"/>
          <w:sz w:val="17"/>
          <w:szCs w:val="17"/>
        </w:rPr>
        <w:t>we</w:t>
      </w:r>
      <w:r w:rsidRPr="00003E80">
        <w:rPr>
          <w:rFonts w:asciiTheme="minorHAnsi" w:hAnsiTheme="minorHAnsi" w:cstheme="minorHAnsi"/>
          <w:sz w:val="17"/>
          <w:szCs w:val="17"/>
        </w:rPr>
        <w:t xml:space="preserve"> sell </w:t>
      </w:r>
      <w:r w:rsidR="00D60028" w:rsidRPr="00003E80">
        <w:rPr>
          <w:rFonts w:asciiTheme="minorHAnsi" w:hAnsiTheme="minorHAnsi" w:cstheme="minorHAnsi"/>
          <w:sz w:val="17"/>
          <w:szCs w:val="17"/>
        </w:rPr>
        <w:t>o</w:t>
      </w:r>
      <w:r w:rsidRPr="00003E80">
        <w:rPr>
          <w:rFonts w:asciiTheme="minorHAnsi" w:hAnsiTheme="minorHAnsi" w:cstheme="minorHAnsi"/>
          <w:sz w:val="17"/>
          <w:szCs w:val="17"/>
        </w:rPr>
        <w:t xml:space="preserve">ur business).  If this occurs you will be informed by </w:t>
      </w:r>
      <w:r w:rsidR="00F94851" w:rsidRPr="00003E80">
        <w:rPr>
          <w:rFonts w:asciiTheme="minorHAnsi" w:hAnsiTheme="minorHAnsi" w:cstheme="minorHAnsi"/>
          <w:sz w:val="17"/>
          <w:szCs w:val="17"/>
        </w:rPr>
        <w:t>us</w:t>
      </w:r>
      <w:r w:rsidRPr="00003E80">
        <w:rPr>
          <w:rFonts w:asciiTheme="minorHAnsi" w:hAnsiTheme="minorHAnsi" w:cstheme="minorHAnsi"/>
          <w:sz w:val="17"/>
          <w:szCs w:val="17"/>
        </w:rPr>
        <w:t xml:space="preserve"> in writing.  Your rights under these Terms and Conditions will not be affected and </w:t>
      </w:r>
      <w:r w:rsidR="00F94851" w:rsidRPr="00003E80">
        <w:rPr>
          <w:rFonts w:asciiTheme="minorHAnsi" w:hAnsiTheme="minorHAnsi" w:cstheme="minorHAnsi"/>
          <w:sz w:val="17"/>
          <w:szCs w:val="17"/>
        </w:rPr>
        <w:t>our</w:t>
      </w:r>
      <w:r w:rsidRPr="00003E80">
        <w:rPr>
          <w:rFonts w:asciiTheme="minorHAnsi" w:hAnsiTheme="minorHAnsi" w:cstheme="minorHAnsi"/>
          <w:sz w:val="17"/>
          <w:szCs w:val="17"/>
        </w:rPr>
        <w:t xml:space="preserve"> obligations under these Terms will be transferred to the third party who will remain bound by them.</w:t>
      </w:r>
    </w:p>
    <w:p w14:paraId="2472470B" w14:textId="77777777" w:rsidR="00FD4E2D" w:rsidRPr="00003E80" w:rsidRDefault="00FD4E2D"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You may not transfer (assign) your</w:t>
      </w:r>
      <w:r w:rsidR="00F94851" w:rsidRPr="00003E80">
        <w:rPr>
          <w:rFonts w:asciiTheme="minorHAnsi" w:hAnsiTheme="minorHAnsi" w:cstheme="minorHAnsi"/>
          <w:sz w:val="17"/>
          <w:szCs w:val="17"/>
        </w:rPr>
        <w:t xml:space="preserve"> </w:t>
      </w:r>
      <w:r w:rsidRPr="00003E80">
        <w:rPr>
          <w:rFonts w:asciiTheme="minorHAnsi" w:hAnsiTheme="minorHAnsi" w:cstheme="minorHAnsi"/>
          <w:sz w:val="17"/>
          <w:szCs w:val="17"/>
        </w:rPr>
        <w:t xml:space="preserve">obligations and rights under these Terms and Conditions (and under the Contract, as applicable) without </w:t>
      </w:r>
      <w:r w:rsidR="00F94851" w:rsidRPr="00003E80">
        <w:rPr>
          <w:rFonts w:asciiTheme="minorHAnsi" w:hAnsiTheme="minorHAnsi" w:cstheme="minorHAnsi"/>
          <w:sz w:val="17"/>
          <w:szCs w:val="17"/>
        </w:rPr>
        <w:t>our</w:t>
      </w:r>
      <w:r w:rsidRPr="00003E80">
        <w:rPr>
          <w:rFonts w:asciiTheme="minorHAnsi" w:hAnsiTheme="minorHAnsi" w:cstheme="minorHAnsi"/>
          <w:sz w:val="17"/>
          <w:szCs w:val="17"/>
        </w:rPr>
        <w:t xml:space="preserve"> express written permission.</w:t>
      </w:r>
    </w:p>
    <w:p w14:paraId="4F1C45BD" w14:textId="77777777" w:rsidR="00732C4A" w:rsidRPr="00003E80" w:rsidRDefault="00FD4E2D"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The Contract is between you and </w:t>
      </w:r>
      <w:r w:rsidR="00F94851" w:rsidRPr="00003E80">
        <w:rPr>
          <w:rFonts w:asciiTheme="minorHAnsi" w:hAnsiTheme="minorHAnsi" w:cstheme="minorHAnsi"/>
          <w:sz w:val="17"/>
          <w:szCs w:val="17"/>
        </w:rPr>
        <w:t>us</w:t>
      </w:r>
      <w:r w:rsidRPr="00003E80">
        <w:rPr>
          <w:rFonts w:asciiTheme="minorHAnsi" w:hAnsiTheme="minorHAnsi" w:cstheme="minorHAnsi"/>
          <w:sz w:val="17"/>
          <w:szCs w:val="17"/>
        </w:rPr>
        <w:t>.  It is not intended to benefit any other p</w:t>
      </w:r>
      <w:r w:rsidR="00652E45" w:rsidRPr="00003E80">
        <w:rPr>
          <w:rFonts w:asciiTheme="minorHAnsi" w:hAnsiTheme="minorHAnsi" w:cstheme="minorHAnsi"/>
          <w:sz w:val="17"/>
          <w:szCs w:val="17"/>
        </w:rPr>
        <w:t xml:space="preserve">erson or third party in any way and no such person or party will be entitled to enforce any provision of these Terms and Conditions.  </w:t>
      </w:r>
    </w:p>
    <w:p w14:paraId="0AAC4E36" w14:textId="77777777" w:rsidR="00732C4A" w:rsidRPr="00003E80" w:rsidRDefault="00732C4A"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If any of the provisions of these Terms </w:t>
      </w:r>
      <w:r w:rsidR="00623978" w:rsidRPr="00003E80">
        <w:rPr>
          <w:rFonts w:asciiTheme="minorHAnsi" w:hAnsiTheme="minorHAnsi" w:cstheme="minorHAnsi"/>
          <w:sz w:val="17"/>
          <w:szCs w:val="17"/>
        </w:rPr>
        <w:t>and</w:t>
      </w:r>
      <w:r w:rsidRPr="00003E80">
        <w:rPr>
          <w:rFonts w:asciiTheme="minorHAnsi" w:hAnsiTheme="minorHAnsi" w:cstheme="minorHAnsi"/>
          <w:sz w:val="17"/>
          <w:szCs w:val="17"/>
        </w:rPr>
        <w:t xml:space="preserve"> Conditions are found to be unlawful, invalid or otherwise unenforceable by any c</w:t>
      </w:r>
      <w:r w:rsidR="00623978" w:rsidRPr="00003E80">
        <w:rPr>
          <w:rFonts w:asciiTheme="minorHAnsi" w:hAnsiTheme="minorHAnsi" w:cstheme="minorHAnsi"/>
          <w:sz w:val="17"/>
          <w:szCs w:val="17"/>
        </w:rPr>
        <w:t>ourt or other authority, that/</w:t>
      </w:r>
      <w:r w:rsidRPr="00003E80">
        <w:rPr>
          <w:rFonts w:asciiTheme="minorHAnsi" w:hAnsiTheme="minorHAnsi" w:cstheme="minorHAnsi"/>
          <w:sz w:val="17"/>
          <w:szCs w:val="17"/>
        </w:rPr>
        <w:t xml:space="preserve">those provision(s) </w:t>
      </w:r>
      <w:r w:rsidR="00623978" w:rsidRPr="00003E80">
        <w:rPr>
          <w:rFonts w:asciiTheme="minorHAnsi" w:hAnsiTheme="minorHAnsi" w:cstheme="minorHAnsi"/>
          <w:sz w:val="17"/>
          <w:szCs w:val="17"/>
        </w:rPr>
        <w:t>will</w:t>
      </w:r>
      <w:r w:rsidRPr="00003E80">
        <w:rPr>
          <w:rFonts w:asciiTheme="minorHAnsi" w:hAnsiTheme="minorHAnsi" w:cstheme="minorHAnsi"/>
          <w:sz w:val="17"/>
          <w:szCs w:val="17"/>
        </w:rPr>
        <w:t xml:space="preserve"> be deemed severed from the remainder of these Terms </w:t>
      </w:r>
      <w:r w:rsidR="00623978" w:rsidRPr="00003E80">
        <w:rPr>
          <w:rFonts w:asciiTheme="minorHAnsi" w:hAnsiTheme="minorHAnsi" w:cstheme="minorHAnsi"/>
          <w:sz w:val="17"/>
          <w:szCs w:val="17"/>
        </w:rPr>
        <w:t>and</w:t>
      </w:r>
      <w:r w:rsidRPr="00003E80">
        <w:rPr>
          <w:rFonts w:asciiTheme="minorHAnsi" w:hAnsiTheme="minorHAnsi" w:cstheme="minorHAnsi"/>
          <w:sz w:val="17"/>
          <w:szCs w:val="17"/>
        </w:rPr>
        <w:t xml:space="preserve"> Conditions</w:t>
      </w:r>
      <w:r w:rsidR="00623978" w:rsidRPr="00003E80">
        <w:rPr>
          <w:rFonts w:asciiTheme="minorHAnsi" w:hAnsiTheme="minorHAnsi" w:cstheme="minorHAnsi"/>
          <w:sz w:val="17"/>
          <w:szCs w:val="17"/>
        </w:rPr>
        <w:t xml:space="preserve"> and the </w:t>
      </w:r>
      <w:r w:rsidRPr="00003E80">
        <w:rPr>
          <w:rFonts w:asciiTheme="minorHAnsi" w:hAnsiTheme="minorHAnsi" w:cstheme="minorHAnsi"/>
          <w:sz w:val="17"/>
          <w:szCs w:val="17"/>
        </w:rPr>
        <w:t xml:space="preserve">remainder </w:t>
      </w:r>
      <w:r w:rsidR="00623978" w:rsidRPr="00003E80">
        <w:rPr>
          <w:rFonts w:asciiTheme="minorHAnsi" w:hAnsiTheme="minorHAnsi" w:cstheme="minorHAnsi"/>
          <w:sz w:val="17"/>
          <w:szCs w:val="17"/>
        </w:rPr>
        <w:t>will</w:t>
      </w:r>
      <w:r w:rsidRPr="00003E80">
        <w:rPr>
          <w:rFonts w:asciiTheme="minorHAnsi" w:hAnsiTheme="minorHAnsi" w:cstheme="minorHAnsi"/>
          <w:sz w:val="17"/>
          <w:szCs w:val="17"/>
        </w:rPr>
        <w:t xml:space="preserve"> be valid and enforceable.</w:t>
      </w:r>
    </w:p>
    <w:p w14:paraId="0F412C56" w14:textId="77777777" w:rsidR="00732C4A" w:rsidRPr="00003E80" w:rsidRDefault="00F94851"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No failure or delay by u</w:t>
      </w:r>
      <w:r w:rsidR="00732C4A" w:rsidRPr="00003E80">
        <w:rPr>
          <w:rFonts w:asciiTheme="minorHAnsi" w:hAnsiTheme="minorHAnsi" w:cstheme="minorHAnsi"/>
          <w:sz w:val="17"/>
          <w:szCs w:val="17"/>
        </w:rPr>
        <w:t xml:space="preserve">s in exercising any of </w:t>
      </w:r>
      <w:r w:rsidRPr="00003E80">
        <w:rPr>
          <w:rFonts w:asciiTheme="minorHAnsi" w:hAnsiTheme="minorHAnsi" w:cstheme="minorHAnsi"/>
          <w:sz w:val="17"/>
          <w:szCs w:val="17"/>
        </w:rPr>
        <w:t>o</w:t>
      </w:r>
      <w:r w:rsidR="00732C4A" w:rsidRPr="00003E80">
        <w:rPr>
          <w:rFonts w:asciiTheme="minorHAnsi" w:hAnsiTheme="minorHAnsi" w:cstheme="minorHAnsi"/>
          <w:sz w:val="17"/>
          <w:szCs w:val="17"/>
        </w:rPr>
        <w:t xml:space="preserve">ur rights under these Terms and Conditions </w:t>
      </w:r>
      <w:r w:rsidR="003D4912" w:rsidRPr="00003E80">
        <w:rPr>
          <w:rFonts w:asciiTheme="minorHAnsi" w:hAnsiTheme="minorHAnsi" w:cstheme="minorHAnsi"/>
          <w:sz w:val="17"/>
          <w:szCs w:val="17"/>
        </w:rPr>
        <w:t xml:space="preserve">means that </w:t>
      </w:r>
      <w:r w:rsidRPr="00003E80">
        <w:rPr>
          <w:rFonts w:asciiTheme="minorHAnsi" w:hAnsiTheme="minorHAnsi" w:cstheme="minorHAnsi"/>
          <w:sz w:val="17"/>
          <w:szCs w:val="17"/>
        </w:rPr>
        <w:t>w</w:t>
      </w:r>
      <w:r w:rsidR="003D4912" w:rsidRPr="00003E80">
        <w:rPr>
          <w:rFonts w:asciiTheme="minorHAnsi" w:hAnsiTheme="minorHAnsi" w:cstheme="minorHAnsi"/>
          <w:sz w:val="17"/>
          <w:szCs w:val="17"/>
        </w:rPr>
        <w:t>e have</w:t>
      </w:r>
      <w:r w:rsidR="00732C4A" w:rsidRPr="00003E80">
        <w:rPr>
          <w:rFonts w:asciiTheme="minorHAnsi" w:hAnsiTheme="minorHAnsi" w:cstheme="minorHAnsi"/>
          <w:sz w:val="17"/>
          <w:szCs w:val="17"/>
        </w:rPr>
        <w:t xml:space="preserve"> </w:t>
      </w:r>
      <w:r w:rsidR="003D4912" w:rsidRPr="00003E80">
        <w:rPr>
          <w:rFonts w:asciiTheme="minorHAnsi" w:hAnsiTheme="minorHAnsi" w:cstheme="minorHAnsi"/>
          <w:sz w:val="17"/>
          <w:szCs w:val="17"/>
        </w:rPr>
        <w:t>waived</w:t>
      </w:r>
      <w:r w:rsidR="00732C4A" w:rsidRPr="00003E80">
        <w:rPr>
          <w:rFonts w:asciiTheme="minorHAnsi" w:hAnsiTheme="minorHAnsi" w:cstheme="minorHAnsi"/>
          <w:sz w:val="17"/>
          <w:szCs w:val="17"/>
        </w:rPr>
        <w:t xml:space="preserve"> that right, and no waiver by </w:t>
      </w:r>
      <w:r w:rsidRPr="00003E80">
        <w:rPr>
          <w:rFonts w:asciiTheme="minorHAnsi" w:hAnsiTheme="minorHAnsi" w:cstheme="minorHAnsi"/>
          <w:sz w:val="17"/>
          <w:szCs w:val="17"/>
        </w:rPr>
        <w:t>u</w:t>
      </w:r>
      <w:r w:rsidR="003D4912" w:rsidRPr="00003E80">
        <w:rPr>
          <w:rFonts w:asciiTheme="minorHAnsi" w:hAnsiTheme="minorHAnsi" w:cstheme="minorHAnsi"/>
          <w:sz w:val="17"/>
          <w:szCs w:val="17"/>
        </w:rPr>
        <w:t>s</w:t>
      </w:r>
      <w:r w:rsidR="00732C4A" w:rsidRPr="00003E80">
        <w:rPr>
          <w:rFonts w:asciiTheme="minorHAnsi" w:hAnsiTheme="minorHAnsi" w:cstheme="minorHAnsi"/>
          <w:sz w:val="17"/>
          <w:szCs w:val="17"/>
        </w:rPr>
        <w:t xml:space="preserve"> of a breach of any provision of </w:t>
      </w:r>
      <w:r w:rsidR="003D4912" w:rsidRPr="00003E80">
        <w:rPr>
          <w:rFonts w:asciiTheme="minorHAnsi" w:hAnsiTheme="minorHAnsi" w:cstheme="minorHAnsi"/>
          <w:sz w:val="17"/>
          <w:szCs w:val="17"/>
        </w:rPr>
        <w:t>these Terms and Conditions</w:t>
      </w:r>
      <w:r w:rsidR="00732C4A" w:rsidRPr="00003E80">
        <w:rPr>
          <w:rFonts w:asciiTheme="minorHAnsi" w:hAnsiTheme="minorHAnsi" w:cstheme="minorHAnsi"/>
          <w:sz w:val="17"/>
          <w:szCs w:val="17"/>
        </w:rPr>
        <w:t xml:space="preserve"> </w:t>
      </w:r>
      <w:r w:rsidR="003D4912" w:rsidRPr="00003E80">
        <w:rPr>
          <w:rFonts w:asciiTheme="minorHAnsi" w:hAnsiTheme="minorHAnsi" w:cstheme="minorHAnsi"/>
          <w:sz w:val="17"/>
          <w:szCs w:val="17"/>
        </w:rPr>
        <w:t xml:space="preserve">means that </w:t>
      </w:r>
      <w:r w:rsidRPr="00003E80">
        <w:rPr>
          <w:rFonts w:asciiTheme="minorHAnsi" w:hAnsiTheme="minorHAnsi" w:cstheme="minorHAnsi"/>
          <w:sz w:val="17"/>
          <w:szCs w:val="17"/>
        </w:rPr>
        <w:t>w</w:t>
      </w:r>
      <w:r w:rsidR="003D4912" w:rsidRPr="00003E80">
        <w:rPr>
          <w:rFonts w:asciiTheme="minorHAnsi" w:hAnsiTheme="minorHAnsi" w:cstheme="minorHAnsi"/>
          <w:sz w:val="17"/>
          <w:szCs w:val="17"/>
        </w:rPr>
        <w:t>e will waive</w:t>
      </w:r>
      <w:r w:rsidR="00732C4A" w:rsidRPr="00003E80">
        <w:rPr>
          <w:rFonts w:asciiTheme="minorHAnsi" w:hAnsiTheme="minorHAnsi" w:cstheme="minorHAnsi"/>
          <w:sz w:val="17"/>
          <w:szCs w:val="17"/>
        </w:rPr>
        <w:t xml:space="preserve"> any subsequent breach of the same or any other provision</w:t>
      </w:r>
      <w:r w:rsidR="003D4912" w:rsidRPr="00003E80">
        <w:rPr>
          <w:rFonts w:asciiTheme="minorHAnsi" w:hAnsiTheme="minorHAnsi" w:cstheme="minorHAnsi"/>
          <w:sz w:val="17"/>
          <w:szCs w:val="17"/>
        </w:rPr>
        <w:t>.</w:t>
      </w:r>
    </w:p>
    <w:p w14:paraId="524E93FE" w14:textId="77777777" w:rsidR="00C46CDD" w:rsidRPr="00003E80" w:rsidRDefault="00C46CDD" w:rsidP="0029685A">
      <w:pPr>
        <w:pStyle w:val="Style2"/>
        <w:numPr>
          <w:ilvl w:val="0"/>
          <w:numId w:val="0"/>
        </w:numPr>
        <w:tabs>
          <w:tab w:val="left" w:pos="567"/>
        </w:tabs>
        <w:spacing w:after="0"/>
        <w:ind w:left="426"/>
        <w:rPr>
          <w:rFonts w:asciiTheme="minorHAnsi" w:hAnsiTheme="minorHAnsi" w:cstheme="minorHAnsi"/>
          <w:sz w:val="17"/>
          <w:szCs w:val="17"/>
        </w:rPr>
      </w:pPr>
    </w:p>
    <w:p w14:paraId="2B904C52" w14:textId="77777777" w:rsidR="00F532D6" w:rsidRPr="00003E80" w:rsidRDefault="00F532D6" w:rsidP="0029685A">
      <w:pPr>
        <w:pStyle w:val="Style1"/>
        <w:keepNext w:val="0"/>
        <w:keepLines w:val="0"/>
        <w:tabs>
          <w:tab w:val="num" w:pos="426"/>
          <w:tab w:val="left" w:pos="567"/>
        </w:tabs>
        <w:spacing w:before="0" w:after="0"/>
        <w:ind w:left="426" w:hanging="426"/>
        <w:rPr>
          <w:rFonts w:asciiTheme="minorHAnsi" w:hAnsiTheme="minorHAnsi" w:cstheme="minorHAnsi"/>
          <w:sz w:val="17"/>
          <w:szCs w:val="17"/>
        </w:rPr>
      </w:pPr>
      <w:r w:rsidRPr="00003E80">
        <w:rPr>
          <w:rFonts w:asciiTheme="minorHAnsi" w:hAnsiTheme="minorHAnsi" w:cstheme="minorHAnsi"/>
          <w:sz w:val="17"/>
          <w:szCs w:val="17"/>
        </w:rPr>
        <w:t>Governing Law and Jurisdiction</w:t>
      </w:r>
    </w:p>
    <w:p w14:paraId="59CC9F7C" w14:textId="77777777" w:rsidR="00F532D6" w:rsidRPr="00003E80" w:rsidRDefault="00F532D6"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These Terms and Conditions (and the Contract)</w:t>
      </w:r>
      <w:r w:rsidR="00623978" w:rsidRPr="00003E80">
        <w:rPr>
          <w:rFonts w:asciiTheme="minorHAnsi" w:hAnsiTheme="minorHAnsi" w:cstheme="minorHAnsi"/>
          <w:sz w:val="17"/>
          <w:szCs w:val="17"/>
        </w:rPr>
        <w:t>,</w:t>
      </w:r>
      <w:r w:rsidRPr="00003E80">
        <w:rPr>
          <w:rFonts w:asciiTheme="minorHAnsi" w:hAnsiTheme="minorHAnsi" w:cstheme="minorHAnsi"/>
          <w:sz w:val="17"/>
          <w:szCs w:val="17"/>
        </w:rPr>
        <w:t xml:space="preserve"> including any non-contractual matters and obligations arising </w:t>
      </w:r>
      <w:r w:rsidR="00623978" w:rsidRPr="00003E80">
        <w:rPr>
          <w:rFonts w:asciiTheme="minorHAnsi" w:hAnsiTheme="minorHAnsi" w:cstheme="minorHAnsi"/>
          <w:sz w:val="17"/>
          <w:szCs w:val="17"/>
        </w:rPr>
        <w:t>from them</w:t>
      </w:r>
      <w:r w:rsidRPr="00003E80">
        <w:rPr>
          <w:rFonts w:asciiTheme="minorHAnsi" w:hAnsiTheme="minorHAnsi" w:cstheme="minorHAnsi"/>
          <w:sz w:val="17"/>
          <w:szCs w:val="17"/>
        </w:rPr>
        <w:t xml:space="preserve"> or associated </w:t>
      </w:r>
      <w:r w:rsidR="00623978" w:rsidRPr="00003E80">
        <w:rPr>
          <w:rFonts w:asciiTheme="minorHAnsi" w:hAnsiTheme="minorHAnsi" w:cstheme="minorHAnsi"/>
          <w:sz w:val="17"/>
          <w:szCs w:val="17"/>
        </w:rPr>
        <w:t>with them,</w:t>
      </w:r>
      <w:r w:rsidRPr="00003E80">
        <w:rPr>
          <w:rFonts w:asciiTheme="minorHAnsi" w:hAnsiTheme="minorHAnsi" w:cstheme="minorHAnsi"/>
          <w:sz w:val="17"/>
          <w:szCs w:val="17"/>
        </w:rPr>
        <w:t xml:space="preserve"> </w:t>
      </w:r>
      <w:r w:rsidR="00623978" w:rsidRPr="00003E80">
        <w:rPr>
          <w:rFonts w:asciiTheme="minorHAnsi" w:hAnsiTheme="minorHAnsi" w:cstheme="minorHAnsi"/>
          <w:sz w:val="17"/>
          <w:szCs w:val="17"/>
        </w:rPr>
        <w:t>will</w:t>
      </w:r>
      <w:r w:rsidRPr="00003E80">
        <w:rPr>
          <w:rFonts w:asciiTheme="minorHAnsi" w:hAnsiTheme="minorHAnsi" w:cstheme="minorHAnsi"/>
          <w:sz w:val="17"/>
          <w:szCs w:val="17"/>
        </w:rPr>
        <w:t xml:space="preserve"> be governed by, and construed in accordance with, the laws of England and Wales.</w:t>
      </w:r>
    </w:p>
    <w:p w14:paraId="1A0F2CA5" w14:textId="71B5B283" w:rsidR="00763122" w:rsidRPr="00003E80" w:rsidRDefault="00F532D6" w:rsidP="0029685A">
      <w:pPr>
        <w:pStyle w:val="Style2"/>
        <w:tabs>
          <w:tab w:val="num" w:pos="426"/>
          <w:tab w:val="left" w:pos="567"/>
        </w:tabs>
        <w:spacing w:after="0"/>
        <w:ind w:left="426" w:hanging="426"/>
        <w:rPr>
          <w:rFonts w:asciiTheme="minorHAnsi" w:hAnsiTheme="minorHAnsi" w:cstheme="minorHAnsi"/>
          <w:sz w:val="17"/>
          <w:szCs w:val="17"/>
        </w:rPr>
      </w:pPr>
      <w:r w:rsidRPr="00003E80">
        <w:rPr>
          <w:rFonts w:asciiTheme="minorHAnsi" w:hAnsiTheme="minorHAnsi" w:cstheme="minorHAnsi"/>
          <w:sz w:val="17"/>
          <w:szCs w:val="17"/>
        </w:rPr>
        <w:t xml:space="preserve">Any dispute, controversy, proceedings or claim between </w:t>
      </w:r>
      <w:r w:rsidR="00F94851" w:rsidRPr="00003E80">
        <w:rPr>
          <w:rFonts w:asciiTheme="minorHAnsi" w:hAnsiTheme="minorHAnsi" w:cstheme="minorHAnsi"/>
          <w:sz w:val="17"/>
          <w:szCs w:val="17"/>
        </w:rPr>
        <w:t>us</w:t>
      </w:r>
      <w:r w:rsidRPr="00003E80">
        <w:rPr>
          <w:rFonts w:asciiTheme="minorHAnsi" w:hAnsiTheme="minorHAnsi" w:cstheme="minorHAnsi"/>
          <w:sz w:val="17"/>
          <w:szCs w:val="17"/>
        </w:rPr>
        <w:t xml:space="preserve"> and you relating to these Terms and Conditions (or the Contract) (including any non-contractual matters and obligations arising </w:t>
      </w:r>
      <w:r w:rsidR="00623978" w:rsidRPr="00003E80">
        <w:rPr>
          <w:rFonts w:asciiTheme="minorHAnsi" w:hAnsiTheme="minorHAnsi" w:cstheme="minorHAnsi"/>
          <w:sz w:val="17"/>
          <w:szCs w:val="17"/>
        </w:rPr>
        <w:t>from them</w:t>
      </w:r>
      <w:r w:rsidRPr="00003E80">
        <w:rPr>
          <w:rFonts w:asciiTheme="minorHAnsi" w:hAnsiTheme="minorHAnsi" w:cstheme="minorHAnsi"/>
          <w:sz w:val="17"/>
          <w:szCs w:val="17"/>
        </w:rPr>
        <w:t xml:space="preserve"> or associated </w:t>
      </w:r>
      <w:r w:rsidR="00623978" w:rsidRPr="00003E80">
        <w:rPr>
          <w:rFonts w:asciiTheme="minorHAnsi" w:hAnsiTheme="minorHAnsi" w:cstheme="minorHAnsi"/>
          <w:sz w:val="17"/>
          <w:szCs w:val="17"/>
        </w:rPr>
        <w:t>with them</w:t>
      </w:r>
      <w:r w:rsidRPr="00003E80">
        <w:rPr>
          <w:rFonts w:asciiTheme="minorHAnsi" w:hAnsiTheme="minorHAnsi" w:cstheme="minorHAnsi"/>
          <w:sz w:val="17"/>
          <w:szCs w:val="17"/>
        </w:rPr>
        <w:t xml:space="preserve">) </w:t>
      </w:r>
      <w:r w:rsidR="00623978" w:rsidRPr="00003E80">
        <w:rPr>
          <w:rFonts w:asciiTheme="minorHAnsi" w:hAnsiTheme="minorHAnsi" w:cstheme="minorHAnsi"/>
          <w:sz w:val="17"/>
          <w:szCs w:val="17"/>
        </w:rPr>
        <w:t>will</w:t>
      </w:r>
      <w:r w:rsidRPr="00003E80">
        <w:rPr>
          <w:rFonts w:asciiTheme="minorHAnsi" w:hAnsiTheme="minorHAnsi" w:cstheme="minorHAnsi"/>
          <w:sz w:val="17"/>
          <w:szCs w:val="17"/>
        </w:rPr>
        <w:t xml:space="preserve"> fall within the jurisdiction of the courts of England and Wales.</w:t>
      </w:r>
      <w:r w:rsidR="0096787B">
        <w:rPr>
          <w:rFonts w:asciiTheme="minorHAnsi" w:hAnsiTheme="minorHAnsi" w:cstheme="minorHAnsi"/>
          <w:sz w:val="17"/>
          <w:szCs w:val="17"/>
        </w:rPr>
        <w:t xml:space="preserve"> </w:t>
      </w:r>
    </w:p>
    <w:sectPr w:rsidR="00763122" w:rsidRPr="00003E80" w:rsidSect="00003E80">
      <w:type w:val="continuous"/>
      <w:pgSz w:w="11908" w:h="16833" w:code="9"/>
      <w:pgMar w:top="709" w:right="567" w:bottom="567" w:left="425" w:header="720" w:footer="198" w:gutter="0"/>
      <w:cols w:num="2"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7132" w14:textId="77777777" w:rsidR="00FD03D6" w:rsidRDefault="00FD03D6">
      <w:r>
        <w:separator/>
      </w:r>
    </w:p>
  </w:endnote>
  <w:endnote w:type="continuationSeparator" w:id="0">
    <w:p w14:paraId="4912AE18" w14:textId="77777777" w:rsidR="00FD03D6" w:rsidRDefault="00FD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FBF4ADCA-EE8F-4C9C-AF3B-B593D5170291"/>
    <w:panose1 w:val="020B0600040502020204"/>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DFF3A" w14:textId="77777777" w:rsidR="00DE63AE" w:rsidRDefault="00DE63AE" w:rsidP="00E47F19">
    <w:pPr>
      <w:tabs>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C379" w14:textId="77777777" w:rsidR="00DE63AE" w:rsidRDefault="00086690">
    <w:pPr>
      <w:framePr w:wrap="auto" w:vAnchor="text" w:hAnchor="margin" w:xAlign="center" w:y="1"/>
      <w:widowControl/>
      <w:rPr>
        <w:rStyle w:val="PageNumber"/>
        <w:sz w:val="24"/>
      </w:rPr>
    </w:pPr>
    <w:r>
      <w:rPr>
        <w:rStyle w:val="PageNumber"/>
        <w:sz w:val="24"/>
      </w:rPr>
      <w:fldChar w:fldCharType="begin"/>
    </w:r>
    <w:r w:rsidR="00DE63AE">
      <w:rPr>
        <w:rStyle w:val="PageNumber"/>
        <w:sz w:val="24"/>
      </w:rPr>
      <w:instrText xml:space="preserve">page  </w:instrText>
    </w:r>
    <w:r>
      <w:rPr>
        <w:rStyle w:val="PageNumber"/>
        <w:sz w:val="24"/>
      </w:rPr>
      <w:fldChar w:fldCharType="separate"/>
    </w:r>
    <w:r w:rsidR="00DE63AE">
      <w:rPr>
        <w:rStyle w:val="PageNumber"/>
        <w:sz w:val="24"/>
        <w:lang w:val="en-US"/>
      </w:rPr>
      <w:t>2</w:t>
    </w:r>
    <w:r>
      <w:rPr>
        <w:rStyle w:val="PageNumber"/>
        <w:sz w:val="24"/>
      </w:rPr>
      <w:fldChar w:fldCharType="end"/>
    </w:r>
  </w:p>
  <w:p w14:paraId="1786B2BB" w14:textId="77777777" w:rsidR="00DE63AE" w:rsidRDefault="00DE63AE">
    <w:pPr>
      <w:framePr w:wrap="auto" w:vAnchor="text" w:hAnchor="margin" w:xAlign="center" w:y="1"/>
      <w:widowControl/>
      <w:rPr>
        <w:rStyle w:val="PageNumber"/>
        <w:sz w:val="24"/>
      </w:rPr>
    </w:pPr>
  </w:p>
  <w:p w14:paraId="25836522" w14:textId="77777777" w:rsidR="00DE63AE" w:rsidRDefault="00DE63AE">
    <w:pPr>
      <w:framePr w:wrap="auto" w:vAnchor="text" w:hAnchor="margin" w:xAlign="center" w:y="1"/>
      <w:widowControl/>
      <w:jc w:val="center"/>
      <w:rPr>
        <w:rStyle w:val="PageNumber"/>
        <w:sz w:val="24"/>
      </w:rPr>
    </w:pPr>
  </w:p>
  <w:p w14:paraId="3CCBA1D8" w14:textId="77777777" w:rsidR="00DE63AE" w:rsidRDefault="00DE63AE">
    <w:pPr>
      <w:framePr w:wrap="auto" w:vAnchor="text" w:hAnchor="margin" w:xAlign="center" w:y="1"/>
      <w:widowControl/>
      <w:rPr>
        <w:rStyle w:val="PageNumber"/>
        <w:sz w:val="24"/>
      </w:rPr>
    </w:pPr>
  </w:p>
  <w:p w14:paraId="6B0CA2CC" w14:textId="77777777" w:rsidR="00DE63AE" w:rsidRDefault="00DE63AE">
    <w:pPr>
      <w:widowControl/>
    </w:pPr>
  </w:p>
  <w:p w14:paraId="5ECE6950" w14:textId="77777777" w:rsidR="00DE63AE" w:rsidRDefault="00DE6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0676" w14:textId="77777777" w:rsidR="00FD03D6" w:rsidRDefault="00FD03D6">
      <w:r>
        <w:separator/>
      </w:r>
    </w:p>
  </w:footnote>
  <w:footnote w:type="continuationSeparator" w:id="0">
    <w:p w14:paraId="3F0714B6" w14:textId="77777777" w:rsidR="00FD03D6" w:rsidRDefault="00FD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83A11"/>
    <w:multiLevelType w:val="multilevel"/>
    <w:tmpl w:val="C1C41D02"/>
    <w:lvl w:ilvl="0">
      <w:start w:val="1"/>
      <w:numFmt w:val="decimal"/>
      <w:pStyle w:val="Style1"/>
      <w:lvlText w:val="%1."/>
      <w:lvlJc w:val="left"/>
      <w:pPr>
        <w:tabs>
          <w:tab w:val="num" w:pos="993"/>
        </w:tabs>
        <w:ind w:left="993" w:hanging="709"/>
      </w:pPr>
      <w:rPr>
        <w:rFonts w:asciiTheme="minorHAnsi" w:hAnsiTheme="minorHAnsi" w:cstheme="minorHAnsi" w:hint="default"/>
        <w:b/>
        <w:i w:val="0"/>
        <w:sz w:val="17"/>
        <w:szCs w:val="17"/>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993"/>
        </w:tabs>
        <w:ind w:left="993" w:hanging="709"/>
      </w:pPr>
      <w:rPr>
        <w:rFonts w:asciiTheme="minorHAnsi" w:hAnsiTheme="minorHAnsi" w:cstheme="minorHAnsi" w:hint="default"/>
        <w:b w:val="0"/>
        <w:i w:val="0"/>
        <w:color w:val="auto"/>
        <w:sz w:val="16"/>
        <w:szCs w:val="16"/>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3826"/>
        </w:tabs>
        <w:ind w:left="3826" w:hanging="708"/>
      </w:pPr>
      <w:rPr>
        <w:rFonts w:hint="default"/>
        <w:sz w:val="16"/>
        <w:szCs w:val="16"/>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A922596"/>
    <w:multiLevelType w:val="multilevel"/>
    <w:tmpl w:val="B0EE4996"/>
    <w:lvl w:ilvl="0">
      <w:start w:val="1"/>
      <w:numFmt w:val="decimal"/>
      <w:lvlText w:val="%1."/>
      <w:lvlJc w:val="left"/>
      <w:pPr>
        <w:ind w:left="360" w:hanging="360"/>
      </w:pPr>
      <w:rPr>
        <w:rFonts w:asciiTheme="majorHAnsi" w:hAnsiTheme="majorHAnsi" w:cstheme="majorHAnsi" w:hint="default"/>
        <w:b/>
        <w:color w:val="auto"/>
      </w:rPr>
    </w:lvl>
    <w:lvl w:ilvl="1">
      <w:start w:val="1"/>
      <w:numFmt w:val="decimal"/>
      <w:lvlText w:val="%1.%2."/>
      <w:lvlJc w:val="left"/>
      <w:pPr>
        <w:ind w:left="3268" w:hanging="432"/>
      </w:pPr>
      <w:rPr>
        <w:color w:val="auto"/>
        <w:sz w:val="14"/>
        <w:szCs w:val="14"/>
      </w:rPr>
    </w:lvl>
    <w:lvl w:ilvl="2">
      <w:start w:val="1"/>
      <w:numFmt w:val="decimal"/>
      <w:lvlText w:val="%1.%2.%3."/>
      <w:lvlJc w:val="left"/>
      <w:pPr>
        <w:ind w:left="1781" w:hanging="504"/>
      </w:pPr>
      <w:rPr>
        <w:color w:val="auto"/>
        <w:sz w:val="14"/>
        <w:szCs w:val="1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5252C"/>
    <w:rsid w:val="00003E80"/>
    <w:rsid w:val="00004560"/>
    <w:rsid w:val="00007474"/>
    <w:rsid w:val="000140AB"/>
    <w:rsid w:val="00014696"/>
    <w:rsid w:val="00022072"/>
    <w:rsid w:val="00024917"/>
    <w:rsid w:val="00024BB2"/>
    <w:rsid w:val="000370BD"/>
    <w:rsid w:val="0003713C"/>
    <w:rsid w:val="00037FAB"/>
    <w:rsid w:val="00041D42"/>
    <w:rsid w:val="000426BB"/>
    <w:rsid w:val="000576C3"/>
    <w:rsid w:val="0005790E"/>
    <w:rsid w:val="00060AD1"/>
    <w:rsid w:val="00083CAE"/>
    <w:rsid w:val="00086690"/>
    <w:rsid w:val="00092B40"/>
    <w:rsid w:val="00097744"/>
    <w:rsid w:val="000A0D5C"/>
    <w:rsid w:val="000A4E27"/>
    <w:rsid w:val="000A7844"/>
    <w:rsid w:val="000C0860"/>
    <w:rsid w:val="000D2D9B"/>
    <w:rsid w:val="000D4DAD"/>
    <w:rsid w:val="000D50E6"/>
    <w:rsid w:val="000D64A4"/>
    <w:rsid w:val="000E3307"/>
    <w:rsid w:val="000E596B"/>
    <w:rsid w:val="000F665E"/>
    <w:rsid w:val="000F72CC"/>
    <w:rsid w:val="00103848"/>
    <w:rsid w:val="00103E37"/>
    <w:rsid w:val="00106AB0"/>
    <w:rsid w:val="0012543C"/>
    <w:rsid w:val="001260BC"/>
    <w:rsid w:val="00126F51"/>
    <w:rsid w:val="00134020"/>
    <w:rsid w:val="00151116"/>
    <w:rsid w:val="00156543"/>
    <w:rsid w:val="00157C84"/>
    <w:rsid w:val="001602EC"/>
    <w:rsid w:val="00160440"/>
    <w:rsid w:val="00163245"/>
    <w:rsid w:val="00167268"/>
    <w:rsid w:val="001902C9"/>
    <w:rsid w:val="00193BDC"/>
    <w:rsid w:val="00197190"/>
    <w:rsid w:val="001A5FD7"/>
    <w:rsid w:val="001A64D4"/>
    <w:rsid w:val="001C0524"/>
    <w:rsid w:val="001C1EC0"/>
    <w:rsid w:val="001C6BE7"/>
    <w:rsid w:val="001D2D90"/>
    <w:rsid w:val="001D7FFE"/>
    <w:rsid w:val="001E2B23"/>
    <w:rsid w:val="001E4055"/>
    <w:rsid w:val="001F657E"/>
    <w:rsid w:val="001F6AE0"/>
    <w:rsid w:val="00204E17"/>
    <w:rsid w:val="00216305"/>
    <w:rsid w:val="002175A4"/>
    <w:rsid w:val="00221FF8"/>
    <w:rsid w:val="002244F0"/>
    <w:rsid w:val="00231EB6"/>
    <w:rsid w:val="00235DFC"/>
    <w:rsid w:val="0024093F"/>
    <w:rsid w:val="00240FA7"/>
    <w:rsid w:val="00243409"/>
    <w:rsid w:val="0024780A"/>
    <w:rsid w:val="00250772"/>
    <w:rsid w:val="002546CF"/>
    <w:rsid w:val="00261FAA"/>
    <w:rsid w:val="002641FC"/>
    <w:rsid w:val="002764DF"/>
    <w:rsid w:val="002812EC"/>
    <w:rsid w:val="002841BB"/>
    <w:rsid w:val="00296485"/>
    <w:rsid w:val="0029685A"/>
    <w:rsid w:val="002A1155"/>
    <w:rsid w:val="002A2602"/>
    <w:rsid w:val="002A61A5"/>
    <w:rsid w:val="002B013E"/>
    <w:rsid w:val="002B05BD"/>
    <w:rsid w:val="002C19B7"/>
    <w:rsid w:val="002C4498"/>
    <w:rsid w:val="002E3D39"/>
    <w:rsid w:val="002E4878"/>
    <w:rsid w:val="002E7159"/>
    <w:rsid w:val="002F2205"/>
    <w:rsid w:val="002F2BA5"/>
    <w:rsid w:val="002F6659"/>
    <w:rsid w:val="00300D4D"/>
    <w:rsid w:val="0030651E"/>
    <w:rsid w:val="00310BE9"/>
    <w:rsid w:val="00316642"/>
    <w:rsid w:val="00340332"/>
    <w:rsid w:val="00363AE3"/>
    <w:rsid w:val="00364C78"/>
    <w:rsid w:val="00365C14"/>
    <w:rsid w:val="00367696"/>
    <w:rsid w:val="00376B87"/>
    <w:rsid w:val="00380397"/>
    <w:rsid w:val="00382D44"/>
    <w:rsid w:val="00385BA9"/>
    <w:rsid w:val="00387DC9"/>
    <w:rsid w:val="00391334"/>
    <w:rsid w:val="003A1E56"/>
    <w:rsid w:val="003A71AC"/>
    <w:rsid w:val="003A72BF"/>
    <w:rsid w:val="003B208F"/>
    <w:rsid w:val="003B5380"/>
    <w:rsid w:val="003C4A91"/>
    <w:rsid w:val="003D4912"/>
    <w:rsid w:val="003D4FE9"/>
    <w:rsid w:val="003E048C"/>
    <w:rsid w:val="003E7403"/>
    <w:rsid w:val="003F1BF7"/>
    <w:rsid w:val="003F47E3"/>
    <w:rsid w:val="004012CB"/>
    <w:rsid w:val="0040169C"/>
    <w:rsid w:val="004033F2"/>
    <w:rsid w:val="00403575"/>
    <w:rsid w:val="00405EE6"/>
    <w:rsid w:val="004108A7"/>
    <w:rsid w:val="004108F5"/>
    <w:rsid w:val="00412434"/>
    <w:rsid w:val="004221F8"/>
    <w:rsid w:val="0042520E"/>
    <w:rsid w:val="00433029"/>
    <w:rsid w:val="004340A4"/>
    <w:rsid w:val="004350EC"/>
    <w:rsid w:val="00444076"/>
    <w:rsid w:val="00467A96"/>
    <w:rsid w:val="00471D4D"/>
    <w:rsid w:val="00472920"/>
    <w:rsid w:val="004739E2"/>
    <w:rsid w:val="00493B78"/>
    <w:rsid w:val="004971FD"/>
    <w:rsid w:val="004A052B"/>
    <w:rsid w:val="004A0A65"/>
    <w:rsid w:val="004A16B6"/>
    <w:rsid w:val="004A1D97"/>
    <w:rsid w:val="004C6674"/>
    <w:rsid w:val="004D501D"/>
    <w:rsid w:val="004E2B63"/>
    <w:rsid w:val="004E4EC8"/>
    <w:rsid w:val="004E7CE0"/>
    <w:rsid w:val="004F552C"/>
    <w:rsid w:val="00501BF4"/>
    <w:rsid w:val="00506AA4"/>
    <w:rsid w:val="00513C2C"/>
    <w:rsid w:val="0051630F"/>
    <w:rsid w:val="0053670A"/>
    <w:rsid w:val="00537711"/>
    <w:rsid w:val="005451E8"/>
    <w:rsid w:val="005456FC"/>
    <w:rsid w:val="0054632D"/>
    <w:rsid w:val="00554CA4"/>
    <w:rsid w:val="00554D5A"/>
    <w:rsid w:val="005721F2"/>
    <w:rsid w:val="00573AA9"/>
    <w:rsid w:val="005A1409"/>
    <w:rsid w:val="005A290B"/>
    <w:rsid w:val="005B0981"/>
    <w:rsid w:val="005B0C3C"/>
    <w:rsid w:val="005B282D"/>
    <w:rsid w:val="005B5906"/>
    <w:rsid w:val="005C21B9"/>
    <w:rsid w:val="005D75B3"/>
    <w:rsid w:val="005E0B5B"/>
    <w:rsid w:val="005E6197"/>
    <w:rsid w:val="005E79D2"/>
    <w:rsid w:val="005F502D"/>
    <w:rsid w:val="006170E1"/>
    <w:rsid w:val="00623978"/>
    <w:rsid w:val="006271BF"/>
    <w:rsid w:val="00631777"/>
    <w:rsid w:val="00645E69"/>
    <w:rsid w:val="00652E45"/>
    <w:rsid w:val="00666021"/>
    <w:rsid w:val="00667CD3"/>
    <w:rsid w:val="0067663C"/>
    <w:rsid w:val="00676872"/>
    <w:rsid w:val="006841A2"/>
    <w:rsid w:val="00685E96"/>
    <w:rsid w:val="00686531"/>
    <w:rsid w:val="00690930"/>
    <w:rsid w:val="00694AC2"/>
    <w:rsid w:val="006A3BBC"/>
    <w:rsid w:val="006A467F"/>
    <w:rsid w:val="006B36B3"/>
    <w:rsid w:val="006B4F76"/>
    <w:rsid w:val="006B69EC"/>
    <w:rsid w:val="006C04B2"/>
    <w:rsid w:val="006E20C0"/>
    <w:rsid w:val="006E224A"/>
    <w:rsid w:val="006E4E69"/>
    <w:rsid w:val="006E5E01"/>
    <w:rsid w:val="006E74D5"/>
    <w:rsid w:val="006F1C1D"/>
    <w:rsid w:val="006F655B"/>
    <w:rsid w:val="00700EE0"/>
    <w:rsid w:val="007026B2"/>
    <w:rsid w:val="0070645B"/>
    <w:rsid w:val="00711664"/>
    <w:rsid w:val="00714F71"/>
    <w:rsid w:val="00732C4A"/>
    <w:rsid w:val="00734557"/>
    <w:rsid w:val="00736CD4"/>
    <w:rsid w:val="00740103"/>
    <w:rsid w:val="007435D4"/>
    <w:rsid w:val="007447BC"/>
    <w:rsid w:val="00746672"/>
    <w:rsid w:val="0075005F"/>
    <w:rsid w:val="00753AA3"/>
    <w:rsid w:val="0075553C"/>
    <w:rsid w:val="0075788A"/>
    <w:rsid w:val="007600F6"/>
    <w:rsid w:val="00763122"/>
    <w:rsid w:val="0076335A"/>
    <w:rsid w:val="00764DE9"/>
    <w:rsid w:val="007731B2"/>
    <w:rsid w:val="0077425D"/>
    <w:rsid w:val="00780AB9"/>
    <w:rsid w:val="007868B5"/>
    <w:rsid w:val="00794739"/>
    <w:rsid w:val="007A07AA"/>
    <w:rsid w:val="007A7C02"/>
    <w:rsid w:val="007B167E"/>
    <w:rsid w:val="007B256F"/>
    <w:rsid w:val="007B4937"/>
    <w:rsid w:val="007C14AC"/>
    <w:rsid w:val="007C5975"/>
    <w:rsid w:val="007C69B0"/>
    <w:rsid w:val="007C6A21"/>
    <w:rsid w:val="007D29EE"/>
    <w:rsid w:val="007E1C28"/>
    <w:rsid w:val="007E56FF"/>
    <w:rsid w:val="007E6C3E"/>
    <w:rsid w:val="007F273D"/>
    <w:rsid w:val="007F3F0A"/>
    <w:rsid w:val="007F60C0"/>
    <w:rsid w:val="00801FDF"/>
    <w:rsid w:val="008158A7"/>
    <w:rsid w:val="00815DC6"/>
    <w:rsid w:val="0082038D"/>
    <w:rsid w:val="00826975"/>
    <w:rsid w:val="00833D57"/>
    <w:rsid w:val="00836692"/>
    <w:rsid w:val="008403B4"/>
    <w:rsid w:val="00842A90"/>
    <w:rsid w:val="00842F79"/>
    <w:rsid w:val="00843756"/>
    <w:rsid w:val="0084783E"/>
    <w:rsid w:val="00866342"/>
    <w:rsid w:val="0086792D"/>
    <w:rsid w:val="0087554A"/>
    <w:rsid w:val="00877507"/>
    <w:rsid w:val="00882969"/>
    <w:rsid w:val="00883B3A"/>
    <w:rsid w:val="008902E6"/>
    <w:rsid w:val="008912C8"/>
    <w:rsid w:val="00891B55"/>
    <w:rsid w:val="00892F93"/>
    <w:rsid w:val="0089535F"/>
    <w:rsid w:val="00897C0C"/>
    <w:rsid w:val="008A1415"/>
    <w:rsid w:val="008A4885"/>
    <w:rsid w:val="008B0A0C"/>
    <w:rsid w:val="008B2AB0"/>
    <w:rsid w:val="008B6C13"/>
    <w:rsid w:val="008C5458"/>
    <w:rsid w:val="008D18F5"/>
    <w:rsid w:val="008D6D7D"/>
    <w:rsid w:val="008E0F97"/>
    <w:rsid w:val="008E2C3B"/>
    <w:rsid w:val="008E2C4C"/>
    <w:rsid w:val="008E509E"/>
    <w:rsid w:val="008F04D4"/>
    <w:rsid w:val="008F06ED"/>
    <w:rsid w:val="008F3289"/>
    <w:rsid w:val="00900863"/>
    <w:rsid w:val="009124DC"/>
    <w:rsid w:val="00923E17"/>
    <w:rsid w:val="009355FE"/>
    <w:rsid w:val="0093594B"/>
    <w:rsid w:val="009359EB"/>
    <w:rsid w:val="009436CE"/>
    <w:rsid w:val="009448B1"/>
    <w:rsid w:val="00952CBD"/>
    <w:rsid w:val="0095633B"/>
    <w:rsid w:val="00965CEB"/>
    <w:rsid w:val="00965E8C"/>
    <w:rsid w:val="0096787B"/>
    <w:rsid w:val="00975BCB"/>
    <w:rsid w:val="00975CAD"/>
    <w:rsid w:val="00977CAD"/>
    <w:rsid w:val="0098069D"/>
    <w:rsid w:val="00981B3C"/>
    <w:rsid w:val="00986ECE"/>
    <w:rsid w:val="009874E2"/>
    <w:rsid w:val="00993223"/>
    <w:rsid w:val="009A1AEC"/>
    <w:rsid w:val="009A3237"/>
    <w:rsid w:val="009B5BD8"/>
    <w:rsid w:val="009B5FA1"/>
    <w:rsid w:val="009C2353"/>
    <w:rsid w:val="009C23C2"/>
    <w:rsid w:val="009C4042"/>
    <w:rsid w:val="009C51BC"/>
    <w:rsid w:val="009C6B95"/>
    <w:rsid w:val="009D7A33"/>
    <w:rsid w:val="009E18FB"/>
    <w:rsid w:val="009F218A"/>
    <w:rsid w:val="009F5C19"/>
    <w:rsid w:val="009F5EEC"/>
    <w:rsid w:val="00A0331C"/>
    <w:rsid w:val="00A05B70"/>
    <w:rsid w:val="00A07B1D"/>
    <w:rsid w:val="00A14689"/>
    <w:rsid w:val="00A14781"/>
    <w:rsid w:val="00A171A5"/>
    <w:rsid w:val="00A20781"/>
    <w:rsid w:val="00A25FDA"/>
    <w:rsid w:val="00A327A1"/>
    <w:rsid w:val="00A3356E"/>
    <w:rsid w:val="00A33F54"/>
    <w:rsid w:val="00A372B4"/>
    <w:rsid w:val="00A424BE"/>
    <w:rsid w:val="00A50585"/>
    <w:rsid w:val="00A778D6"/>
    <w:rsid w:val="00A77E47"/>
    <w:rsid w:val="00A8659A"/>
    <w:rsid w:val="00AA1338"/>
    <w:rsid w:val="00AA48CE"/>
    <w:rsid w:val="00AA74B3"/>
    <w:rsid w:val="00AB3303"/>
    <w:rsid w:val="00AC05CA"/>
    <w:rsid w:val="00AC4B90"/>
    <w:rsid w:val="00AD3421"/>
    <w:rsid w:val="00AD7EEF"/>
    <w:rsid w:val="00AE564E"/>
    <w:rsid w:val="00AE5C1E"/>
    <w:rsid w:val="00AE6E3B"/>
    <w:rsid w:val="00AE7E9C"/>
    <w:rsid w:val="00AF0C4F"/>
    <w:rsid w:val="00B0314D"/>
    <w:rsid w:val="00B03FC2"/>
    <w:rsid w:val="00B05CB3"/>
    <w:rsid w:val="00B064E4"/>
    <w:rsid w:val="00B066BC"/>
    <w:rsid w:val="00B1100E"/>
    <w:rsid w:val="00B11802"/>
    <w:rsid w:val="00B14741"/>
    <w:rsid w:val="00B16281"/>
    <w:rsid w:val="00B16667"/>
    <w:rsid w:val="00B2235A"/>
    <w:rsid w:val="00B240EB"/>
    <w:rsid w:val="00B241DB"/>
    <w:rsid w:val="00B24C56"/>
    <w:rsid w:val="00B27D44"/>
    <w:rsid w:val="00B31892"/>
    <w:rsid w:val="00B32611"/>
    <w:rsid w:val="00B462BC"/>
    <w:rsid w:val="00B46DC4"/>
    <w:rsid w:val="00B5442E"/>
    <w:rsid w:val="00B639F5"/>
    <w:rsid w:val="00B7448E"/>
    <w:rsid w:val="00B756AC"/>
    <w:rsid w:val="00B75CB9"/>
    <w:rsid w:val="00B76AEF"/>
    <w:rsid w:val="00B95602"/>
    <w:rsid w:val="00B95E7B"/>
    <w:rsid w:val="00BA752D"/>
    <w:rsid w:val="00BC263D"/>
    <w:rsid w:val="00BD1A26"/>
    <w:rsid w:val="00BD396A"/>
    <w:rsid w:val="00BE10AB"/>
    <w:rsid w:val="00BE54AE"/>
    <w:rsid w:val="00C048FB"/>
    <w:rsid w:val="00C10279"/>
    <w:rsid w:val="00C12754"/>
    <w:rsid w:val="00C13A04"/>
    <w:rsid w:val="00C2107B"/>
    <w:rsid w:val="00C226F2"/>
    <w:rsid w:val="00C253BD"/>
    <w:rsid w:val="00C431A5"/>
    <w:rsid w:val="00C431B8"/>
    <w:rsid w:val="00C46CDD"/>
    <w:rsid w:val="00C50E5E"/>
    <w:rsid w:val="00C51875"/>
    <w:rsid w:val="00C56E99"/>
    <w:rsid w:val="00C73E28"/>
    <w:rsid w:val="00C757FE"/>
    <w:rsid w:val="00C76492"/>
    <w:rsid w:val="00C80C07"/>
    <w:rsid w:val="00C910E6"/>
    <w:rsid w:val="00CA7DB1"/>
    <w:rsid w:val="00CB1060"/>
    <w:rsid w:val="00CB3ACB"/>
    <w:rsid w:val="00CB3D2C"/>
    <w:rsid w:val="00CB763E"/>
    <w:rsid w:val="00CC422E"/>
    <w:rsid w:val="00CC5B25"/>
    <w:rsid w:val="00CD2758"/>
    <w:rsid w:val="00CD5428"/>
    <w:rsid w:val="00CE7A87"/>
    <w:rsid w:val="00CF44C2"/>
    <w:rsid w:val="00CF56B3"/>
    <w:rsid w:val="00D030CB"/>
    <w:rsid w:val="00D05694"/>
    <w:rsid w:val="00D12AA8"/>
    <w:rsid w:val="00D14927"/>
    <w:rsid w:val="00D2175F"/>
    <w:rsid w:val="00D30BCD"/>
    <w:rsid w:val="00D4230D"/>
    <w:rsid w:val="00D42E3E"/>
    <w:rsid w:val="00D454B8"/>
    <w:rsid w:val="00D54049"/>
    <w:rsid w:val="00D56965"/>
    <w:rsid w:val="00D60028"/>
    <w:rsid w:val="00D62918"/>
    <w:rsid w:val="00D7154E"/>
    <w:rsid w:val="00D75639"/>
    <w:rsid w:val="00D7653F"/>
    <w:rsid w:val="00D8196F"/>
    <w:rsid w:val="00D85165"/>
    <w:rsid w:val="00D87DD9"/>
    <w:rsid w:val="00D94AD5"/>
    <w:rsid w:val="00D96215"/>
    <w:rsid w:val="00D96A04"/>
    <w:rsid w:val="00DA15D3"/>
    <w:rsid w:val="00DA3D71"/>
    <w:rsid w:val="00DA69E2"/>
    <w:rsid w:val="00DA78D6"/>
    <w:rsid w:val="00DB2E76"/>
    <w:rsid w:val="00DD0E36"/>
    <w:rsid w:val="00DD7881"/>
    <w:rsid w:val="00DE63AE"/>
    <w:rsid w:val="00DF75C6"/>
    <w:rsid w:val="00E052B2"/>
    <w:rsid w:val="00E05F87"/>
    <w:rsid w:val="00E11321"/>
    <w:rsid w:val="00E12AFF"/>
    <w:rsid w:val="00E143A2"/>
    <w:rsid w:val="00E155A5"/>
    <w:rsid w:val="00E17D80"/>
    <w:rsid w:val="00E21666"/>
    <w:rsid w:val="00E25642"/>
    <w:rsid w:val="00E34C7B"/>
    <w:rsid w:val="00E44812"/>
    <w:rsid w:val="00E47F19"/>
    <w:rsid w:val="00E5252C"/>
    <w:rsid w:val="00E54216"/>
    <w:rsid w:val="00E63EE6"/>
    <w:rsid w:val="00E64078"/>
    <w:rsid w:val="00E652C9"/>
    <w:rsid w:val="00E66789"/>
    <w:rsid w:val="00E6771F"/>
    <w:rsid w:val="00E739F1"/>
    <w:rsid w:val="00E74A27"/>
    <w:rsid w:val="00E9128F"/>
    <w:rsid w:val="00E94585"/>
    <w:rsid w:val="00E94986"/>
    <w:rsid w:val="00E952A0"/>
    <w:rsid w:val="00E96786"/>
    <w:rsid w:val="00EA0E94"/>
    <w:rsid w:val="00EB74BD"/>
    <w:rsid w:val="00EC77C9"/>
    <w:rsid w:val="00EE17CD"/>
    <w:rsid w:val="00EE5452"/>
    <w:rsid w:val="00EE6B29"/>
    <w:rsid w:val="00EF3D8E"/>
    <w:rsid w:val="00EF4185"/>
    <w:rsid w:val="00EF5269"/>
    <w:rsid w:val="00EF7A5F"/>
    <w:rsid w:val="00F00071"/>
    <w:rsid w:val="00F01268"/>
    <w:rsid w:val="00F04AD0"/>
    <w:rsid w:val="00F0575C"/>
    <w:rsid w:val="00F07173"/>
    <w:rsid w:val="00F07531"/>
    <w:rsid w:val="00F10D71"/>
    <w:rsid w:val="00F11352"/>
    <w:rsid w:val="00F14B45"/>
    <w:rsid w:val="00F152AF"/>
    <w:rsid w:val="00F2073E"/>
    <w:rsid w:val="00F21DD2"/>
    <w:rsid w:val="00F23D05"/>
    <w:rsid w:val="00F32F7F"/>
    <w:rsid w:val="00F40564"/>
    <w:rsid w:val="00F42F3E"/>
    <w:rsid w:val="00F5046F"/>
    <w:rsid w:val="00F532D6"/>
    <w:rsid w:val="00F55C77"/>
    <w:rsid w:val="00F60DE8"/>
    <w:rsid w:val="00F61EE3"/>
    <w:rsid w:val="00F70113"/>
    <w:rsid w:val="00F70796"/>
    <w:rsid w:val="00F773FC"/>
    <w:rsid w:val="00F80C28"/>
    <w:rsid w:val="00F81003"/>
    <w:rsid w:val="00F868BF"/>
    <w:rsid w:val="00F90B35"/>
    <w:rsid w:val="00F90BBD"/>
    <w:rsid w:val="00F939F8"/>
    <w:rsid w:val="00F94851"/>
    <w:rsid w:val="00F950B6"/>
    <w:rsid w:val="00F960DA"/>
    <w:rsid w:val="00FA2A46"/>
    <w:rsid w:val="00FA3E8D"/>
    <w:rsid w:val="00FA4796"/>
    <w:rsid w:val="00FB395D"/>
    <w:rsid w:val="00FB7973"/>
    <w:rsid w:val="00FD03D6"/>
    <w:rsid w:val="00FD369B"/>
    <w:rsid w:val="00FD4E2D"/>
    <w:rsid w:val="00FD5A80"/>
    <w:rsid w:val="00FE3E80"/>
    <w:rsid w:val="00FF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4BE"/>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A424BE"/>
    <w:pPr>
      <w:keepNext/>
      <w:tabs>
        <w:tab w:val="left" w:pos="426"/>
      </w:tabs>
      <w:spacing w:line="360" w:lineRule="auto"/>
      <w:jc w:val="center"/>
      <w:outlineLvl w:val="0"/>
    </w:pPr>
    <w:rPr>
      <w:b/>
    </w:rPr>
  </w:style>
  <w:style w:type="paragraph" w:styleId="Heading2">
    <w:name w:val="heading 2"/>
    <w:basedOn w:val="Normal"/>
    <w:next w:val="Normal"/>
    <w:qFormat/>
    <w:rsid w:val="00A424BE"/>
    <w:pPr>
      <w:keepNext/>
      <w:tabs>
        <w:tab w:val="left" w:pos="426"/>
      </w:tabs>
      <w:spacing w:after="120"/>
      <w:outlineLvl w:val="1"/>
    </w:pPr>
    <w:rPr>
      <w:b/>
    </w:rPr>
  </w:style>
  <w:style w:type="paragraph" w:styleId="Heading3">
    <w:name w:val="heading 3"/>
    <w:basedOn w:val="Normal"/>
    <w:next w:val="Normal"/>
    <w:qFormat/>
    <w:rsid w:val="00A424BE"/>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rsid w:val="00A424BE"/>
    <w:pPr>
      <w:keepNext/>
      <w:widowControl/>
      <w:pBdr>
        <w:top w:val="single" w:sz="6" w:space="1" w:color="auto"/>
        <w:bottom w:val="single" w:sz="6" w:space="1" w:color="auto"/>
      </w:pBdr>
      <w:jc w:val="center"/>
      <w:outlineLvl w:val="3"/>
    </w:pPr>
  </w:style>
  <w:style w:type="paragraph" w:styleId="Heading5">
    <w:name w:val="heading 5"/>
    <w:basedOn w:val="Normal"/>
    <w:next w:val="Normal"/>
    <w:qFormat/>
    <w:rsid w:val="00A424BE"/>
    <w:pPr>
      <w:keepNext/>
      <w:tabs>
        <w:tab w:val="left" w:pos="3119"/>
      </w:tabs>
      <w:ind w:left="3119" w:hanging="3119"/>
      <w:outlineLvl w:val="4"/>
    </w:pPr>
    <w:rPr>
      <w:rFonts w:cs="Arial"/>
      <w:b/>
      <w:bCs/>
    </w:rPr>
  </w:style>
  <w:style w:type="paragraph" w:styleId="Heading6">
    <w:name w:val="heading 6"/>
    <w:basedOn w:val="Normal"/>
    <w:next w:val="Normal"/>
    <w:qFormat/>
    <w:rsid w:val="00A424BE"/>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rsid w:val="00A424BE"/>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424BE"/>
    <w:pPr>
      <w:widowControl/>
      <w:jc w:val="center"/>
    </w:pPr>
    <w:rPr>
      <w:b/>
      <w:u w:val="single"/>
    </w:rPr>
  </w:style>
  <w:style w:type="paragraph" w:styleId="ListNumber">
    <w:name w:val="List Number"/>
    <w:basedOn w:val="Normal"/>
    <w:rsid w:val="00A424BE"/>
    <w:pPr>
      <w:tabs>
        <w:tab w:val="left" w:pos="360"/>
      </w:tabs>
      <w:ind w:left="360" w:hanging="360"/>
    </w:pPr>
  </w:style>
  <w:style w:type="character" w:styleId="PageNumber">
    <w:name w:val="page number"/>
    <w:rsid w:val="00A424BE"/>
    <w:rPr>
      <w:sz w:val="20"/>
    </w:rPr>
  </w:style>
  <w:style w:type="paragraph" w:styleId="TOC1">
    <w:name w:val="toc 1"/>
    <w:basedOn w:val="Normal"/>
    <w:next w:val="Normal"/>
    <w:semiHidden/>
    <w:rsid w:val="00A424BE"/>
    <w:pPr>
      <w:tabs>
        <w:tab w:val="left" w:pos="720"/>
        <w:tab w:val="right" w:pos="8296"/>
      </w:tabs>
      <w:spacing w:after="120"/>
    </w:pPr>
    <w:rPr>
      <w:lang w:val="en-US"/>
    </w:rPr>
  </w:style>
  <w:style w:type="paragraph" w:styleId="TOC2">
    <w:name w:val="toc 2"/>
    <w:basedOn w:val="Normal"/>
    <w:next w:val="Normal"/>
    <w:semiHidden/>
    <w:rsid w:val="00A424BE"/>
    <w:pPr>
      <w:ind w:left="240"/>
    </w:pPr>
  </w:style>
  <w:style w:type="paragraph" w:styleId="TOC3">
    <w:name w:val="toc 3"/>
    <w:basedOn w:val="Normal"/>
    <w:next w:val="Normal"/>
    <w:semiHidden/>
    <w:rsid w:val="00A424BE"/>
    <w:pPr>
      <w:ind w:left="480"/>
    </w:pPr>
  </w:style>
  <w:style w:type="paragraph" w:styleId="TOC4">
    <w:name w:val="toc 4"/>
    <w:basedOn w:val="Normal"/>
    <w:next w:val="Normal"/>
    <w:semiHidden/>
    <w:rsid w:val="00A424BE"/>
    <w:pPr>
      <w:ind w:left="720"/>
    </w:pPr>
  </w:style>
  <w:style w:type="paragraph" w:styleId="TOC5">
    <w:name w:val="toc 5"/>
    <w:basedOn w:val="Normal"/>
    <w:next w:val="Normal"/>
    <w:semiHidden/>
    <w:rsid w:val="00A424BE"/>
    <w:pPr>
      <w:ind w:left="960"/>
    </w:pPr>
  </w:style>
  <w:style w:type="paragraph" w:styleId="TOC6">
    <w:name w:val="toc 6"/>
    <w:basedOn w:val="Normal"/>
    <w:next w:val="Normal"/>
    <w:semiHidden/>
    <w:rsid w:val="00A424BE"/>
    <w:pPr>
      <w:ind w:left="1200"/>
    </w:pPr>
  </w:style>
  <w:style w:type="paragraph" w:styleId="TOC7">
    <w:name w:val="toc 7"/>
    <w:basedOn w:val="Normal"/>
    <w:next w:val="Normal"/>
    <w:semiHidden/>
    <w:rsid w:val="00A424BE"/>
    <w:pPr>
      <w:ind w:left="1440"/>
    </w:pPr>
  </w:style>
  <w:style w:type="paragraph" w:styleId="TOC8">
    <w:name w:val="toc 8"/>
    <w:basedOn w:val="Normal"/>
    <w:next w:val="Normal"/>
    <w:semiHidden/>
    <w:rsid w:val="00A424BE"/>
    <w:pPr>
      <w:ind w:left="1680"/>
    </w:pPr>
  </w:style>
  <w:style w:type="paragraph" w:styleId="TOC9">
    <w:name w:val="toc 9"/>
    <w:basedOn w:val="Normal"/>
    <w:next w:val="Normal"/>
    <w:semiHidden/>
    <w:rsid w:val="00A424BE"/>
    <w:pPr>
      <w:ind w:left="1920"/>
    </w:pPr>
  </w:style>
  <w:style w:type="paragraph" w:styleId="BodyText2">
    <w:name w:val="Body Text 2"/>
    <w:basedOn w:val="Normal"/>
    <w:rsid w:val="00A424BE"/>
    <w:pPr>
      <w:tabs>
        <w:tab w:val="left" w:pos="720"/>
        <w:tab w:val="left" w:pos="1440"/>
        <w:tab w:val="left" w:pos="2160"/>
      </w:tabs>
      <w:spacing w:after="120"/>
      <w:ind w:left="1440" w:hanging="720"/>
    </w:pPr>
    <w:rPr>
      <w:spacing w:val="-3"/>
    </w:rPr>
  </w:style>
  <w:style w:type="character" w:styleId="Strong">
    <w:name w:val="Strong"/>
    <w:qFormat/>
    <w:rsid w:val="00A424BE"/>
    <w:rPr>
      <w:b/>
    </w:rPr>
  </w:style>
  <w:style w:type="paragraph" w:styleId="BodyText">
    <w:name w:val="Body Text"/>
    <w:basedOn w:val="Normal"/>
    <w:rsid w:val="00A424BE"/>
    <w:pPr>
      <w:widowControl/>
      <w:pBdr>
        <w:top w:val="single" w:sz="6" w:space="1" w:color="auto"/>
        <w:bottom w:val="single" w:sz="6" w:space="1" w:color="auto"/>
      </w:pBdr>
      <w:jc w:val="center"/>
    </w:pPr>
    <w:rPr>
      <w:iCs/>
      <w:caps/>
    </w:rPr>
  </w:style>
  <w:style w:type="paragraph" w:styleId="Subtitle">
    <w:name w:val="Subtitle"/>
    <w:basedOn w:val="Normal"/>
    <w:qFormat/>
    <w:rsid w:val="00A424BE"/>
    <w:pPr>
      <w:spacing w:after="60"/>
      <w:jc w:val="center"/>
      <w:outlineLvl w:val="1"/>
    </w:pPr>
    <w:rPr>
      <w:rFonts w:cs="Arial"/>
      <w:szCs w:val="24"/>
    </w:rPr>
  </w:style>
  <w:style w:type="paragraph" w:customStyle="1" w:styleId="Style1">
    <w:name w:val="Style1"/>
    <w:basedOn w:val="Title"/>
    <w:link w:val="Style1Char"/>
    <w:qFormat/>
    <w:rsid w:val="00A424BE"/>
    <w:pPr>
      <w:keepNext/>
      <w:keepLines/>
      <w:numPr>
        <w:numId w:val="1"/>
      </w:numPr>
      <w:spacing w:before="120" w:after="120"/>
      <w:jc w:val="both"/>
    </w:pPr>
    <w:rPr>
      <w:bCs/>
      <w:u w:val="none"/>
    </w:rPr>
  </w:style>
  <w:style w:type="paragraph" w:customStyle="1" w:styleId="Style2">
    <w:name w:val="Style2"/>
    <w:basedOn w:val="Normal"/>
    <w:link w:val="Style2Char"/>
    <w:qFormat/>
    <w:rsid w:val="00A424BE"/>
    <w:pPr>
      <w:numPr>
        <w:ilvl w:val="2"/>
        <w:numId w:val="1"/>
      </w:numPr>
      <w:spacing w:after="120"/>
    </w:pPr>
  </w:style>
  <w:style w:type="paragraph" w:customStyle="1" w:styleId="Style3a">
    <w:name w:val="Style3a"/>
    <w:basedOn w:val="Style311"/>
    <w:qFormat/>
    <w:rsid w:val="00A424BE"/>
    <w:pPr>
      <w:numPr>
        <w:ilvl w:val="5"/>
      </w:numPr>
    </w:pPr>
  </w:style>
  <w:style w:type="paragraph" w:customStyle="1" w:styleId="Style311">
    <w:name w:val="Style3.1.1"/>
    <w:basedOn w:val="Normal"/>
    <w:link w:val="Style311Char"/>
    <w:qFormat/>
    <w:rsid w:val="00A424BE"/>
    <w:pPr>
      <w:widowControl/>
      <w:numPr>
        <w:ilvl w:val="4"/>
        <w:numId w:val="1"/>
      </w:numPr>
      <w:spacing w:after="120"/>
    </w:pPr>
    <w:rPr>
      <w:bCs/>
    </w:rPr>
  </w:style>
  <w:style w:type="paragraph" w:customStyle="1" w:styleId="Style2n">
    <w:name w:val="Style2n"/>
    <w:basedOn w:val="Normal"/>
    <w:qFormat/>
    <w:rsid w:val="00157C84"/>
    <w:pPr>
      <w:spacing w:after="120"/>
      <w:ind w:left="709"/>
    </w:pPr>
  </w:style>
  <w:style w:type="paragraph" w:customStyle="1" w:styleId="Style3n">
    <w:name w:val="Style3n"/>
    <w:basedOn w:val="Normal"/>
    <w:qFormat/>
    <w:rsid w:val="00A424BE"/>
    <w:pPr>
      <w:spacing w:after="120"/>
      <w:ind w:left="1418"/>
    </w:pPr>
  </w:style>
  <w:style w:type="paragraph" w:customStyle="1" w:styleId="Style4">
    <w:name w:val="Style4"/>
    <w:basedOn w:val="Normal"/>
    <w:qFormat/>
    <w:rsid w:val="00A424BE"/>
    <w:pPr>
      <w:numPr>
        <w:ilvl w:val="6"/>
        <w:numId w:val="1"/>
      </w:numPr>
      <w:spacing w:after="120"/>
    </w:pPr>
  </w:style>
  <w:style w:type="paragraph" w:customStyle="1" w:styleId="Style4n">
    <w:name w:val="Style4n"/>
    <w:basedOn w:val="Style3n"/>
    <w:qFormat/>
    <w:rsid w:val="00A424BE"/>
    <w:pPr>
      <w:ind w:left="2127"/>
    </w:pPr>
  </w:style>
  <w:style w:type="paragraph" w:customStyle="1" w:styleId="Style2a">
    <w:name w:val="Style2a"/>
    <w:basedOn w:val="Style2n"/>
    <w:qFormat/>
    <w:rsid w:val="00A424BE"/>
    <w:pPr>
      <w:numPr>
        <w:ilvl w:val="3"/>
        <w:numId w:val="1"/>
      </w:numPr>
    </w:pPr>
  </w:style>
  <w:style w:type="paragraph" w:customStyle="1" w:styleId="Style1NB">
    <w:name w:val="Style1NB"/>
    <w:basedOn w:val="Style1"/>
    <w:qFormat/>
    <w:rsid w:val="006271BF"/>
    <w:rPr>
      <w:b w:val="0"/>
    </w:rPr>
  </w:style>
  <w:style w:type="paragraph" w:customStyle="1" w:styleId="Style4a">
    <w:name w:val="Style4a"/>
    <w:basedOn w:val="Style3a"/>
    <w:qFormat/>
    <w:rsid w:val="00A424BE"/>
    <w:pPr>
      <w:numPr>
        <w:ilvl w:val="7"/>
      </w:numPr>
    </w:pPr>
  </w:style>
  <w:style w:type="paragraph" w:customStyle="1" w:styleId="Style1notBold">
    <w:name w:val="Style1notBold"/>
    <w:basedOn w:val="Style1"/>
    <w:rsid w:val="0075005F"/>
    <w:pPr>
      <w:keepNext w:val="0"/>
      <w:keepLines w:val="0"/>
      <w:widowControl w:val="0"/>
      <w:numPr>
        <w:numId w:val="0"/>
      </w:numPr>
      <w:tabs>
        <w:tab w:val="num" w:pos="709"/>
      </w:tabs>
      <w:ind w:left="709" w:hanging="709"/>
    </w:pPr>
    <w:rPr>
      <w:b w:val="0"/>
    </w:rPr>
  </w:style>
  <w:style w:type="paragraph" w:customStyle="1" w:styleId="MediumGrid1-Accent21">
    <w:name w:val="Medium Grid 1 - Accent 21"/>
    <w:basedOn w:val="Normal"/>
    <w:uiPriority w:val="34"/>
    <w:rsid w:val="0075005F"/>
    <w:pPr>
      <w:ind w:left="720"/>
    </w:pPr>
  </w:style>
  <w:style w:type="paragraph" w:styleId="BodyTextIndent">
    <w:name w:val="Body Text Indent"/>
    <w:basedOn w:val="Normal"/>
    <w:link w:val="BodyTextIndentChar"/>
    <w:rsid w:val="0075005F"/>
    <w:pPr>
      <w:spacing w:after="120"/>
      <w:ind w:left="283"/>
    </w:pPr>
  </w:style>
  <w:style w:type="character" w:customStyle="1" w:styleId="BodyTextIndentChar">
    <w:name w:val="Body Text Indent Char"/>
    <w:link w:val="BodyTextIndent"/>
    <w:rsid w:val="0075005F"/>
    <w:rPr>
      <w:rFonts w:ascii="Arial" w:hAnsi="Arial"/>
      <w:sz w:val="22"/>
      <w:lang w:eastAsia="en-US"/>
    </w:rPr>
  </w:style>
  <w:style w:type="character" w:customStyle="1" w:styleId="Style311Char">
    <w:name w:val="Style3.1.1 Char"/>
    <w:link w:val="Style311"/>
    <w:rsid w:val="00B31892"/>
    <w:rPr>
      <w:rFonts w:ascii="Arial" w:hAnsi="Arial"/>
      <w:bCs/>
      <w:sz w:val="22"/>
      <w:lang w:eastAsia="en-US"/>
    </w:rPr>
  </w:style>
  <w:style w:type="paragraph" w:styleId="Header">
    <w:name w:val="header"/>
    <w:basedOn w:val="Normal"/>
    <w:link w:val="HeaderChar"/>
    <w:uiPriority w:val="99"/>
    <w:rsid w:val="00AC05CA"/>
    <w:pPr>
      <w:tabs>
        <w:tab w:val="center" w:pos="4513"/>
        <w:tab w:val="right" w:pos="9026"/>
      </w:tabs>
    </w:pPr>
  </w:style>
  <w:style w:type="character" w:customStyle="1" w:styleId="HeaderChar">
    <w:name w:val="Header Char"/>
    <w:link w:val="Header"/>
    <w:uiPriority w:val="99"/>
    <w:rsid w:val="00AC05CA"/>
    <w:rPr>
      <w:rFonts w:ascii="Arial" w:hAnsi="Arial"/>
      <w:sz w:val="22"/>
      <w:lang w:eastAsia="en-US"/>
    </w:rPr>
  </w:style>
  <w:style w:type="paragraph" w:styleId="Footer">
    <w:name w:val="footer"/>
    <w:basedOn w:val="Normal"/>
    <w:link w:val="FooterChar"/>
    <w:rsid w:val="00AC05CA"/>
    <w:pPr>
      <w:tabs>
        <w:tab w:val="center" w:pos="4513"/>
        <w:tab w:val="right" w:pos="9026"/>
      </w:tabs>
    </w:pPr>
  </w:style>
  <w:style w:type="character" w:customStyle="1" w:styleId="FooterChar">
    <w:name w:val="Footer Char"/>
    <w:link w:val="Footer"/>
    <w:rsid w:val="00AC05CA"/>
    <w:rPr>
      <w:rFonts w:ascii="Arial" w:hAnsi="Arial"/>
      <w:sz w:val="22"/>
      <w:lang w:eastAsia="en-US"/>
    </w:rPr>
  </w:style>
  <w:style w:type="character" w:styleId="CommentReference">
    <w:name w:val="annotation reference"/>
    <w:rsid w:val="004350EC"/>
    <w:rPr>
      <w:sz w:val="18"/>
      <w:szCs w:val="18"/>
    </w:rPr>
  </w:style>
  <w:style w:type="paragraph" w:styleId="CommentText">
    <w:name w:val="annotation text"/>
    <w:basedOn w:val="Normal"/>
    <w:link w:val="CommentTextChar"/>
    <w:rsid w:val="004350EC"/>
    <w:rPr>
      <w:sz w:val="24"/>
      <w:szCs w:val="24"/>
    </w:rPr>
  </w:style>
  <w:style w:type="character" w:customStyle="1" w:styleId="CommentTextChar">
    <w:name w:val="Comment Text Char"/>
    <w:link w:val="CommentText"/>
    <w:rsid w:val="004350EC"/>
    <w:rPr>
      <w:rFonts w:ascii="Arial" w:hAnsi="Arial"/>
      <w:sz w:val="24"/>
      <w:szCs w:val="24"/>
    </w:rPr>
  </w:style>
  <w:style w:type="paragraph" w:styleId="CommentSubject">
    <w:name w:val="annotation subject"/>
    <w:basedOn w:val="CommentText"/>
    <w:next w:val="CommentText"/>
    <w:link w:val="CommentSubjectChar"/>
    <w:rsid w:val="004350EC"/>
    <w:rPr>
      <w:b/>
      <w:bCs/>
    </w:rPr>
  </w:style>
  <w:style w:type="character" w:customStyle="1" w:styleId="CommentSubjectChar">
    <w:name w:val="Comment Subject Char"/>
    <w:link w:val="CommentSubject"/>
    <w:rsid w:val="004350EC"/>
    <w:rPr>
      <w:rFonts w:ascii="Arial" w:hAnsi="Arial"/>
      <w:b/>
      <w:bCs/>
      <w:sz w:val="24"/>
      <w:szCs w:val="24"/>
    </w:rPr>
  </w:style>
  <w:style w:type="paragraph" w:styleId="BalloonText">
    <w:name w:val="Balloon Text"/>
    <w:basedOn w:val="Normal"/>
    <w:link w:val="BalloonTextChar"/>
    <w:rsid w:val="004350EC"/>
    <w:rPr>
      <w:rFonts w:ascii="Lucida Grande" w:hAnsi="Lucida Grande"/>
      <w:sz w:val="18"/>
      <w:szCs w:val="18"/>
    </w:rPr>
  </w:style>
  <w:style w:type="character" w:customStyle="1" w:styleId="BalloonTextChar">
    <w:name w:val="Balloon Text Char"/>
    <w:link w:val="BalloonText"/>
    <w:rsid w:val="004350EC"/>
    <w:rPr>
      <w:rFonts w:ascii="Lucida Grande" w:hAnsi="Lucida Grande" w:cs="Lucida Grande"/>
      <w:sz w:val="18"/>
      <w:szCs w:val="18"/>
    </w:rPr>
  </w:style>
  <w:style w:type="character" w:styleId="Hyperlink">
    <w:name w:val="Hyperlink"/>
    <w:rsid w:val="00F94851"/>
    <w:rPr>
      <w:color w:val="0563C1"/>
      <w:u w:val="single"/>
    </w:rPr>
  </w:style>
  <w:style w:type="paragraph" w:styleId="BodyTextIndent2">
    <w:name w:val="Body Text Indent 2"/>
    <w:basedOn w:val="Normal"/>
    <w:link w:val="BodyTextIndent2Char"/>
    <w:rsid w:val="00037FAB"/>
    <w:pPr>
      <w:spacing w:after="120" w:line="480" w:lineRule="auto"/>
      <w:ind w:left="283"/>
    </w:pPr>
  </w:style>
  <w:style w:type="character" w:customStyle="1" w:styleId="BodyTextIndent2Char">
    <w:name w:val="Body Text Indent 2 Char"/>
    <w:link w:val="BodyTextIndent2"/>
    <w:rsid w:val="00037FAB"/>
    <w:rPr>
      <w:rFonts w:ascii="Arial" w:hAnsi="Arial"/>
      <w:sz w:val="22"/>
      <w:lang w:eastAsia="en-US"/>
    </w:rPr>
  </w:style>
  <w:style w:type="character" w:customStyle="1" w:styleId="Style1Char">
    <w:name w:val="Style1 Char"/>
    <w:link w:val="Style1"/>
    <w:rsid w:val="00037FAB"/>
    <w:rPr>
      <w:rFonts w:ascii="Arial" w:hAnsi="Arial"/>
      <w:b/>
      <w:bCs/>
      <w:sz w:val="22"/>
      <w:lang w:eastAsia="en-US"/>
    </w:rPr>
  </w:style>
  <w:style w:type="character" w:customStyle="1" w:styleId="Style2Char">
    <w:name w:val="Style2 Char"/>
    <w:link w:val="Style2"/>
    <w:rsid w:val="00037FAB"/>
    <w:rPr>
      <w:rFonts w:ascii="Arial" w:hAnsi="Arial"/>
      <w:sz w:val="22"/>
      <w:lang w:eastAsia="en-US"/>
    </w:rPr>
  </w:style>
  <w:style w:type="paragraph" w:styleId="List">
    <w:name w:val="List"/>
    <w:basedOn w:val="Normal"/>
    <w:rsid w:val="00037FAB"/>
    <w:pPr>
      <w:ind w:left="283" w:hanging="283"/>
      <w:contextualSpacing/>
    </w:pPr>
  </w:style>
  <w:style w:type="character" w:customStyle="1" w:styleId="small1">
    <w:name w:val="small1"/>
    <w:rsid w:val="00F60DE8"/>
    <w:rPr>
      <w:rFonts w:ascii="Verdana" w:hAnsi="Verdana" w:hint="default"/>
      <w:strike w:val="0"/>
      <w:dstrike w:val="0"/>
      <w:color w:val="000000"/>
      <w:sz w:val="15"/>
      <w:szCs w:val="15"/>
      <w:u w:val="none"/>
      <w:effect w:val="none"/>
    </w:rPr>
  </w:style>
  <w:style w:type="paragraph" w:styleId="ListParagraph">
    <w:name w:val="List Paragraph"/>
    <w:basedOn w:val="Normal"/>
    <w:uiPriority w:val="34"/>
    <w:qFormat/>
    <w:rsid w:val="00E74A27"/>
    <w:pPr>
      <w:widowControl/>
      <w:overflowPunct/>
      <w:autoSpaceDE/>
      <w:autoSpaceDN/>
      <w:adjustRightInd/>
      <w:ind w:left="720"/>
      <w:jc w:val="left"/>
      <w:textAlignment w:val="auto"/>
    </w:pPr>
    <w:rPr>
      <w:rFonts w:ascii="Calibri" w:eastAsia="Calibri" w:hAnsi="Calibri"/>
      <w:szCs w:val="22"/>
      <w:lang w:eastAsia="en-GB"/>
    </w:rPr>
  </w:style>
  <w:style w:type="character" w:customStyle="1" w:styleId="TitleChar">
    <w:name w:val="Title Char"/>
    <w:basedOn w:val="DefaultParagraphFont"/>
    <w:link w:val="Title"/>
    <w:uiPriority w:val="10"/>
    <w:rsid w:val="00DA69E2"/>
    <w:rPr>
      <w:rFonts w:ascii="Arial" w:hAnsi="Arial"/>
      <w:b/>
      <w:sz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0149">
      <w:bodyDiv w:val="1"/>
      <w:marLeft w:val="0"/>
      <w:marRight w:val="0"/>
      <w:marTop w:val="0"/>
      <w:marBottom w:val="0"/>
      <w:divBdr>
        <w:top w:val="none" w:sz="0" w:space="0" w:color="auto"/>
        <w:left w:val="none" w:sz="0" w:space="0" w:color="auto"/>
        <w:bottom w:val="none" w:sz="0" w:space="0" w:color="auto"/>
        <w:right w:val="none" w:sz="0" w:space="0" w:color="auto"/>
      </w:divBdr>
    </w:div>
    <w:div w:id="1084764131">
      <w:bodyDiv w:val="1"/>
      <w:marLeft w:val="0"/>
      <w:marRight w:val="0"/>
      <w:marTop w:val="0"/>
      <w:marBottom w:val="0"/>
      <w:divBdr>
        <w:top w:val="none" w:sz="0" w:space="0" w:color="auto"/>
        <w:left w:val="none" w:sz="0" w:space="0" w:color="auto"/>
        <w:bottom w:val="none" w:sz="0" w:space="0" w:color="auto"/>
        <w:right w:val="none" w:sz="0" w:space="0" w:color="auto"/>
      </w:divBdr>
      <w:divsChild>
        <w:div w:id="1256134462">
          <w:marLeft w:val="0"/>
          <w:marRight w:val="0"/>
          <w:marTop w:val="0"/>
          <w:marBottom w:val="0"/>
          <w:divBdr>
            <w:top w:val="none" w:sz="0" w:space="0" w:color="auto"/>
            <w:left w:val="none" w:sz="0" w:space="0" w:color="auto"/>
            <w:bottom w:val="none" w:sz="0" w:space="0" w:color="auto"/>
            <w:right w:val="none" w:sz="0" w:space="0" w:color="auto"/>
          </w:divBdr>
          <w:divsChild>
            <w:div w:id="263464080">
              <w:marLeft w:val="0"/>
              <w:marRight w:val="0"/>
              <w:marTop w:val="0"/>
              <w:marBottom w:val="0"/>
              <w:divBdr>
                <w:top w:val="none" w:sz="0" w:space="0" w:color="auto"/>
                <w:left w:val="none" w:sz="0" w:space="0" w:color="auto"/>
                <w:bottom w:val="none" w:sz="0" w:space="0" w:color="auto"/>
                <w:right w:val="none" w:sz="0" w:space="0" w:color="auto"/>
              </w:divBdr>
              <w:divsChild>
                <w:div w:id="785974546">
                  <w:marLeft w:val="0"/>
                  <w:marRight w:val="0"/>
                  <w:marTop w:val="0"/>
                  <w:marBottom w:val="0"/>
                  <w:divBdr>
                    <w:top w:val="none" w:sz="0" w:space="0" w:color="auto"/>
                    <w:left w:val="none" w:sz="0" w:space="0" w:color="auto"/>
                    <w:bottom w:val="none" w:sz="0" w:space="0" w:color="auto"/>
                    <w:right w:val="none" w:sz="0" w:space="0" w:color="auto"/>
                  </w:divBdr>
                  <w:divsChild>
                    <w:div w:id="11356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2168">
      <w:bodyDiv w:val="1"/>
      <w:marLeft w:val="0"/>
      <w:marRight w:val="0"/>
      <w:marTop w:val="0"/>
      <w:marBottom w:val="0"/>
      <w:divBdr>
        <w:top w:val="none" w:sz="0" w:space="0" w:color="auto"/>
        <w:left w:val="none" w:sz="0" w:space="0" w:color="auto"/>
        <w:bottom w:val="none" w:sz="0" w:space="0" w:color="auto"/>
        <w:right w:val="none" w:sz="0" w:space="0" w:color="auto"/>
      </w:divBdr>
    </w:div>
    <w:div w:id="17568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670D-EB28-7148-A7A3-666A7294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2019-01-16T10:47:00Z</dcterms:created>
  <dcterms:modified xsi:type="dcterms:W3CDTF">2021-07-26T12:44:00Z</dcterms:modified>
</cp:coreProperties>
</file>